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8CDCC" w14:textId="77777777" w:rsidR="009A5FE1" w:rsidRPr="00C672BF" w:rsidRDefault="00CD5617" w:rsidP="009A5FE1">
      <w:pPr>
        <w:pStyle w:val="Heading1"/>
        <w:shd w:val="clear" w:color="auto" w:fill="FFFFFF"/>
        <w:spacing w:before="0" w:beforeAutospacing="0" w:after="180" w:afterAutospacing="0"/>
        <w:rPr>
          <w:rFonts w:ascii="Algerian" w:hAnsi="Algerian" w:cs="Arial"/>
          <w:color w:val="0070C0"/>
          <w:spacing w:val="15"/>
        </w:rPr>
      </w:pPr>
      <w:r w:rsidRPr="00C672BF">
        <w:rPr>
          <w:rFonts w:ascii="Algerian" w:hAnsi="Algerian" w:cs="Arial"/>
          <w:color w:val="0070C0"/>
          <w:spacing w:val="15"/>
        </w:rPr>
        <w:t>Aging in Place: Growing Older at Home</w:t>
      </w:r>
    </w:p>
    <w:p w14:paraId="44FBF330" w14:textId="77777777" w:rsidR="009A5FE1" w:rsidRPr="00800AD8" w:rsidRDefault="00CD5617" w:rsidP="009A5FE1">
      <w:pPr>
        <w:pStyle w:val="Heading1"/>
        <w:shd w:val="clear" w:color="auto" w:fill="FFFFFF"/>
        <w:spacing w:before="0" w:beforeAutospacing="0" w:after="180" w:afterAutospacing="0"/>
        <w:rPr>
          <w:rFonts w:eastAsiaTheme="minorHAnsi"/>
          <w:sz w:val="28"/>
          <w:szCs w:val="28"/>
        </w:rPr>
      </w:pPr>
      <w:r w:rsidRPr="00800AD8">
        <w:rPr>
          <w:rFonts w:eastAsiaTheme="minorHAnsi"/>
          <w:sz w:val="28"/>
          <w:szCs w:val="28"/>
        </w:rPr>
        <w:t xml:space="preserve">When caring for the seniors, there are important things for consideration. Along with the prospect of nursing care at home and long-term care, there is a rise in the sum of older persons who have multifaceted needs. </w:t>
      </w:r>
      <w:r w:rsidRPr="00800AD8">
        <w:rPr>
          <w:rFonts w:eastAsiaTheme="minorHAnsi"/>
          <w:sz w:val="28"/>
          <w:szCs w:val="28"/>
        </w:rPr>
        <w:t>Also, there is an escalation in the expanse of home support that is provided to older people.</w:t>
      </w:r>
    </w:p>
    <w:p w14:paraId="10AD42D8" w14:textId="77777777" w:rsidR="000C6A6B" w:rsidRDefault="00CD5617" w:rsidP="000C6A6B">
      <w:pPr>
        <w:pStyle w:val="Heading1"/>
        <w:shd w:val="clear" w:color="auto" w:fill="FFFFFF"/>
        <w:spacing w:before="0" w:beforeAutospacing="0" w:after="180" w:afterAutospacing="0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2606840" cy="1706093"/>
            <wp:effectExtent l="0" t="0" r="3175" b="8890"/>
            <wp:docPr id="8" name="Picture 8" descr="Image result for aging adult and how to care for his/herself at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583920" name="Picture 1" descr="Image result for aging adult and how to care for his/herself at 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843" cy="174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A1A1B" w14:textId="77777777" w:rsidR="000C6A6B" w:rsidRDefault="00CD5617" w:rsidP="000C6A6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0C6A6B">
        <w:rPr>
          <w:rFonts w:ascii="Times New Roman" w:hAnsi="Times New Roman" w:cs="Times New Roman"/>
          <w:bCs/>
          <w:sz w:val="24"/>
          <w:szCs w:val="24"/>
        </w:rPr>
        <w:t xml:space="preserve">Staying </w:t>
      </w:r>
      <w:r w:rsidR="00101E60" w:rsidRPr="000C6A6B">
        <w:rPr>
          <w:rFonts w:ascii="Times New Roman" w:hAnsi="Times New Roman" w:cs="Times New Roman"/>
          <w:bCs/>
          <w:sz w:val="24"/>
          <w:szCs w:val="24"/>
        </w:rPr>
        <w:t xml:space="preserve">at home as one gets older </w:t>
      </w:r>
      <w:r w:rsidR="00800AD8" w:rsidRPr="000C6A6B">
        <w:rPr>
          <w:rFonts w:ascii="Times New Roman" w:hAnsi="Times New Roman" w:cs="Times New Roman"/>
          <w:bCs/>
          <w:sz w:val="24"/>
          <w:szCs w:val="24"/>
        </w:rPr>
        <w:t xml:space="preserve">and the </w:t>
      </w:r>
      <w:r w:rsidR="00101E60" w:rsidRPr="000C6A6B">
        <w:rPr>
          <w:rFonts w:ascii="Times New Roman" w:hAnsi="Times New Roman" w:cs="Times New Roman"/>
          <w:bCs/>
          <w:sz w:val="24"/>
          <w:szCs w:val="24"/>
        </w:rPr>
        <w:t xml:space="preserve">need to continue living independently is known as </w:t>
      </w:r>
      <w:r w:rsidRPr="000C6A6B">
        <w:rPr>
          <w:rFonts w:ascii="Times New Roman" w:hAnsi="Times New Roman" w:cs="Times New Roman"/>
          <w:bCs/>
          <w:sz w:val="24"/>
          <w:szCs w:val="24"/>
        </w:rPr>
        <w:t>"aging in place.</w:t>
      </w:r>
      <w:r w:rsidR="002B658A" w:rsidRPr="000C6A6B"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p w14:paraId="6CF85C24" w14:textId="77777777" w:rsidR="00101E60" w:rsidRPr="00C672BF" w:rsidRDefault="00CD5617" w:rsidP="000C6A6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672BF">
        <w:rPr>
          <w:rFonts w:ascii="Times New Roman" w:hAnsi="Times New Roman" w:cs="Times New Roman"/>
          <w:bCs/>
          <w:sz w:val="24"/>
          <w:szCs w:val="24"/>
        </w:rPr>
        <w:t xml:space="preserve">The philosophy strives to let the elderly </w:t>
      </w:r>
      <w:r w:rsidRPr="00C672BF">
        <w:rPr>
          <w:rFonts w:ascii="Times New Roman" w:hAnsi="Times New Roman" w:cs="Times New Roman"/>
          <w:bCs/>
          <w:sz w:val="24"/>
          <w:szCs w:val="24"/>
        </w:rPr>
        <w:t>to remain in their home</w:t>
      </w:r>
      <w:r w:rsidR="007B3278" w:rsidRPr="00C672BF">
        <w:rPr>
          <w:rFonts w:ascii="Times New Roman" w:hAnsi="Times New Roman" w:cs="Times New Roman"/>
          <w:bCs/>
          <w:sz w:val="24"/>
          <w:szCs w:val="24"/>
        </w:rPr>
        <w:t>s</w:t>
      </w:r>
      <w:r w:rsidRPr="00C672BF">
        <w:rPr>
          <w:rFonts w:ascii="Times New Roman" w:hAnsi="Times New Roman" w:cs="Times New Roman"/>
          <w:bCs/>
          <w:sz w:val="24"/>
          <w:szCs w:val="24"/>
        </w:rPr>
        <w:t xml:space="preserve"> as long as possible, to diminish the stress and harmful effects of moving</w:t>
      </w:r>
      <w:r w:rsidR="002B658A" w:rsidRPr="00C672BF">
        <w:rPr>
          <w:rFonts w:ascii="Times New Roman" w:hAnsi="Times New Roman" w:cs="Times New Roman"/>
          <w:sz w:val="24"/>
          <w:szCs w:val="24"/>
        </w:rPr>
        <w:t xml:space="preserve"> </w:t>
      </w:r>
      <w:r w:rsidR="00CD4F50" w:rsidRPr="00C672BF">
        <w:rPr>
          <w:rFonts w:ascii="Times New Roman" w:hAnsi="Times New Roman" w:cs="Times New Roman"/>
          <w:sz w:val="24"/>
          <w:szCs w:val="24"/>
        </w:rPr>
        <w:t>(</w:t>
      </w:r>
      <w:r w:rsidR="00CD4F50" w:rsidRPr="00C672BF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Benefield &amp; Holtzclaw, 2014)                           </w:t>
      </w:r>
      <w:r w:rsidRPr="00C672BF">
        <w:rPr>
          <w:rFonts w:ascii="Algerian" w:hAnsi="Algerian"/>
          <w:b/>
          <w:color w:val="00B050"/>
          <w:spacing w:val="15"/>
          <w:sz w:val="28"/>
          <w:szCs w:val="28"/>
        </w:rPr>
        <w:t>What Support Can Help one Stay at Home?</w:t>
      </w:r>
    </w:p>
    <w:p w14:paraId="0EF3C538" w14:textId="77777777" w:rsidR="00101E60" w:rsidRDefault="00CD5617" w:rsidP="00101E60">
      <w:pPr>
        <w:pStyle w:val="NormalWeb"/>
        <w:shd w:val="clear" w:color="auto" w:fill="FFFFFF"/>
        <w:spacing w:before="0" w:beforeAutospacing="0" w:after="180" w:afterAutospacing="0"/>
      </w:pPr>
      <w:r w:rsidRPr="00101E60">
        <w:t>One</w:t>
      </w:r>
      <w:r w:rsidRPr="00101E60">
        <w:rPr>
          <w:rFonts w:eastAsiaTheme="minorHAnsi"/>
        </w:rPr>
        <w:t xml:space="preserve"> can get </w:t>
      </w:r>
      <w:r w:rsidRPr="00101E60">
        <w:t>nearly any form of help at</w:t>
      </w:r>
      <w:r w:rsidRPr="00101E60">
        <w:rPr>
          <w:rFonts w:eastAsiaTheme="minorHAnsi"/>
        </w:rPr>
        <w:t xml:space="preserve"> home—</w:t>
      </w:r>
      <w:r w:rsidRPr="00101E60">
        <w:t>every so often at</w:t>
      </w:r>
      <w:r w:rsidRPr="00101E60">
        <w:t xml:space="preserve"> a</w:t>
      </w:r>
      <w:r w:rsidRPr="00101E60">
        <w:rPr>
          <w:rFonts w:eastAsiaTheme="minorHAnsi"/>
        </w:rPr>
        <w:t xml:space="preserve"> cost.</w:t>
      </w:r>
      <w:r>
        <w:t xml:space="preserve"> Some of the services include </w:t>
      </w:r>
    </w:p>
    <w:p w14:paraId="38E1BDCD" w14:textId="77777777" w:rsidR="00101E60" w:rsidRPr="00800AD8" w:rsidRDefault="00CD5617" w:rsidP="00800AD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 care: </w:t>
      </w:r>
      <w:r w:rsidRPr="00800AD8">
        <w:rPr>
          <w:rFonts w:ascii="Times New Roman" w:hAnsi="Times New Roman" w:cs="Times New Roman"/>
          <w:sz w:val="24"/>
          <w:szCs w:val="24"/>
        </w:rPr>
        <w:t>bathing, washing hair, and dressing)</w:t>
      </w:r>
    </w:p>
    <w:p w14:paraId="473B2DC0" w14:textId="77777777" w:rsidR="00101E60" w:rsidRPr="00101E60" w:rsidRDefault="00CD5617" w:rsidP="00800AD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800AD8">
        <w:rPr>
          <w:rFonts w:ascii="Times New Roman" w:hAnsi="Times New Roman" w:cs="Times New Roman"/>
          <w:sz w:val="24"/>
          <w:szCs w:val="24"/>
        </w:rPr>
        <w:t>Household chores like</w:t>
      </w:r>
      <w:r w:rsidRPr="00101E60">
        <w:rPr>
          <w:rFonts w:ascii="Times New Roman" w:hAnsi="Times New Roman" w:cs="Times New Roman"/>
          <w:sz w:val="24"/>
          <w:szCs w:val="24"/>
        </w:rPr>
        <w:t xml:space="preserve"> house</w:t>
      </w:r>
      <w:r w:rsidRPr="00800AD8">
        <w:rPr>
          <w:rFonts w:ascii="Times New Roman" w:hAnsi="Times New Roman" w:cs="Times New Roman"/>
          <w:sz w:val="24"/>
          <w:szCs w:val="24"/>
        </w:rPr>
        <w:t xml:space="preserve"> </w:t>
      </w:r>
      <w:r w:rsidRPr="00101E60">
        <w:rPr>
          <w:rFonts w:ascii="Times New Roman" w:hAnsi="Times New Roman" w:cs="Times New Roman"/>
          <w:sz w:val="24"/>
          <w:szCs w:val="24"/>
        </w:rPr>
        <w:t>cleaning, yard wor</w:t>
      </w:r>
      <w:r w:rsidRPr="00800AD8">
        <w:rPr>
          <w:rFonts w:ascii="Times New Roman" w:hAnsi="Times New Roman" w:cs="Times New Roman"/>
          <w:sz w:val="24"/>
          <w:szCs w:val="24"/>
        </w:rPr>
        <w:t>k, shopping, and laundry</w:t>
      </w:r>
      <w:r w:rsidRPr="00101E60">
        <w:rPr>
          <w:rFonts w:ascii="Times New Roman" w:hAnsi="Times New Roman" w:cs="Times New Roman"/>
          <w:sz w:val="24"/>
          <w:szCs w:val="24"/>
        </w:rPr>
        <w:t>.</w:t>
      </w:r>
    </w:p>
    <w:p w14:paraId="4456F524" w14:textId="77777777" w:rsidR="00800AD8" w:rsidRDefault="00CD5617" w:rsidP="00800AD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800AD8">
        <w:rPr>
          <w:rFonts w:ascii="Times New Roman" w:hAnsi="Times New Roman" w:cs="Times New Roman"/>
          <w:sz w:val="24"/>
          <w:szCs w:val="24"/>
        </w:rPr>
        <w:t>Meals: N</w:t>
      </w:r>
      <w:r w:rsidRPr="00101E60">
        <w:rPr>
          <w:rFonts w:ascii="Times New Roman" w:hAnsi="Times New Roman" w:cs="Times New Roman"/>
          <w:sz w:val="24"/>
          <w:szCs w:val="24"/>
        </w:rPr>
        <w:t xml:space="preserve">utritious meals </w:t>
      </w:r>
      <w:r w:rsidRPr="00800AD8">
        <w:rPr>
          <w:rFonts w:ascii="Times New Roman" w:hAnsi="Times New Roman" w:cs="Times New Roman"/>
          <w:sz w:val="24"/>
          <w:szCs w:val="24"/>
        </w:rPr>
        <w:t>or sharing</w:t>
      </w:r>
      <w:r w:rsidRPr="00101E60">
        <w:rPr>
          <w:rFonts w:ascii="Times New Roman" w:hAnsi="Times New Roman" w:cs="Times New Roman"/>
          <w:sz w:val="24"/>
          <w:szCs w:val="24"/>
        </w:rPr>
        <w:t xml:space="preserve"> cooking with friend</w:t>
      </w:r>
      <w:r w:rsidRPr="00800AD8">
        <w:rPr>
          <w:rFonts w:ascii="Times New Roman" w:hAnsi="Times New Roman" w:cs="Times New Roman"/>
          <w:sz w:val="24"/>
          <w:szCs w:val="24"/>
        </w:rPr>
        <w:t>s</w:t>
      </w:r>
      <w:r w:rsidRPr="00101E60">
        <w:rPr>
          <w:rFonts w:ascii="Times New Roman" w:hAnsi="Times New Roman" w:cs="Times New Roman"/>
          <w:sz w:val="24"/>
          <w:szCs w:val="24"/>
        </w:rPr>
        <w:t xml:space="preserve">. Meal delivery programs </w:t>
      </w:r>
    </w:p>
    <w:p w14:paraId="5707507A" w14:textId="77777777" w:rsidR="00101E60" w:rsidRPr="00800AD8" w:rsidRDefault="00CD5617" w:rsidP="00800AD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800AD8">
        <w:rPr>
          <w:rFonts w:ascii="Times New Roman" w:hAnsi="Times New Roman" w:cs="Times New Roman"/>
          <w:sz w:val="24"/>
          <w:szCs w:val="24"/>
        </w:rPr>
        <w:t xml:space="preserve">Money management: paying bills on time, filling health insurance forms </w:t>
      </w:r>
    </w:p>
    <w:p w14:paraId="4EA72F76" w14:textId="77777777" w:rsidR="00101E60" w:rsidRPr="00101E60" w:rsidRDefault="00CD5617" w:rsidP="00800AD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800AD8">
        <w:rPr>
          <w:rFonts w:ascii="Times New Roman" w:hAnsi="Times New Roman" w:cs="Times New Roman"/>
          <w:sz w:val="24"/>
          <w:szCs w:val="24"/>
        </w:rPr>
        <w:t>Healthcare.</w:t>
      </w:r>
      <w:r w:rsidRPr="00101E60">
        <w:rPr>
          <w:rFonts w:ascii="Times New Roman" w:hAnsi="Times New Roman" w:cs="Times New Roman"/>
          <w:sz w:val="24"/>
          <w:szCs w:val="24"/>
        </w:rPr>
        <w:t> </w:t>
      </w:r>
      <w:r w:rsidRPr="00800AD8">
        <w:rPr>
          <w:rFonts w:ascii="Times New Roman" w:hAnsi="Times New Roman" w:cs="Times New Roman"/>
          <w:sz w:val="24"/>
          <w:szCs w:val="24"/>
        </w:rPr>
        <w:t xml:space="preserve">Reminders to take </w:t>
      </w:r>
      <w:r w:rsidRPr="00101E60">
        <w:rPr>
          <w:rFonts w:ascii="Times New Roman" w:hAnsi="Times New Roman" w:cs="Times New Roman"/>
          <w:sz w:val="24"/>
          <w:szCs w:val="24"/>
        </w:rPr>
        <w:t>medicine</w:t>
      </w:r>
      <w:r w:rsidR="00800AD8" w:rsidRPr="00800AD8">
        <w:rPr>
          <w:rFonts w:ascii="Times New Roman" w:hAnsi="Times New Roman" w:cs="Times New Roman"/>
          <w:sz w:val="24"/>
          <w:szCs w:val="24"/>
        </w:rPr>
        <w:t xml:space="preserve">, </w:t>
      </w:r>
      <w:r w:rsidRPr="00800AD8">
        <w:rPr>
          <w:rFonts w:ascii="Times New Roman" w:hAnsi="Times New Roman" w:cs="Times New Roman"/>
          <w:sz w:val="24"/>
          <w:szCs w:val="24"/>
        </w:rPr>
        <w:t>use of devices and s</w:t>
      </w:r>
      <w:r w:rsidR="00800AD8" w:rsidRPr="00800AD8">
        <w:rPr>
          <w:rFonts w:ascii="Times New Roman" w:hAnsi="Times New Roman" w:cs="Times New Roman"/>
          <w:sz w:val="24"/>
          <w:szCs w:val="24"/>
        </w:rPr>
        <w:t xml:space="preserve">pecial pill boxes, </w:t>
      </w:r>
      <w:r w:rsidRPr="00101E60">
        <w:rPr>
          <w:rFonts w:ascii="Times New Roman" w:hAnsi="Times New Roman" w:cs="Times New Roman"/>
          <w:sz w:val="24"/>
          <w:szCs w:val="24"/>
        </w:rPr>
        <w:t xml:space="preserve">nursing care at home </w:t>
      </w:r>
      <w:r w:rsidR="00800AD8" w:rsidRPr="00800AD8">
        <w:rPr>
          <w:rFonts w:ascii="Times New Roman" w:hAnsi="Times New Roman" w:cs="Times New Roman"/>
          <w:sz w:val="24"/>
          <w:szCs w:val="24"/>
        </w:rPr>
        <w:t xml:space="preserve">as </w:t>
      </w:r>
      <w:r w:rsidRPr="00101E60">
        <w:rPr>
          <w:rFonts w:ascii="Times New Roman" w:hAnsi="Times New Roman" w:cs="Times New Roman"/>
          <w:sz w:val="24"/>
          <w:szCs w:val="24"/>
        </w:rPr>
        <w:t xml:space="preserve">health aide </w:t>
      </w:r>
      <w:r w:rsidR="00800AD8" w:rsidRPr="00800AD8">
        <w:rPr>
          <w:rFonts w:ascii="Times New Roman" w:hAnsi="Times New Roman" w:cs="Times New Roman"/>
          <w:sz w:val="24"/>
          <w:szCs w:val="24"/>
        </w:rPr>
        <w:t>visits one’s home</w:t>
      </w:r>
    </w:p>
    <w:p w14:paraId="7ED4A538" w14:textId="77777777" w:rsidR="00800AD8" w:rsidRPr="00C672BF" w:rsidRDefault="00CD5617" w:rsidP="00800AD8">
      <w:pPr>
        <w:pStyle w:val="Heading1"/>
        <w:shd w:val="clear" w:color="auto" w:fill="FFFFFF"/>
        <w:spacing w:before="0" w:beforeAutospacing="0" w:after="180" w:afterAutospacing="0"/>
        <w:rPr>
          <w:rFonts w:ascii="Algerian" w:hAnsi="Algerian"/>
          <w:b w:val="0"/>
          <w:color w:val="00B050"/>
          <w:spacing w:val="15"/>
          <w:sz w:val="28"/>
          <w:szCs w:val="28"/>
        </w:rPr>
      </w:pPr>
      <w:r w:rsidRPr="00C672BF">
        <w:rPr>
          <w:rFonts w:ascii="Algerian" w:hAnsi="Algerian"/>
          <w:b w:val="0"/>
          <w:color w:val="00B050"/>
          <w:spacing w:val="15"/>
          <w:sz w:val="28"/>
          <w:szCs w:val="28"/>
        </w:rPr>
        <w:t>Aging in Place at home: Common Concerns</w:t>
      </w:r>
    </w:p>
    <w:p w14:paraId="3ED35000" w14:textId="1826C269" w:rsidR="0015610E" w:rsidRPr="00800AD8" w:rsidRDefault="00CD5617" w:rsidP="00800AD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Getting around </w:t>
      </w:r>
      <w:r w:rsidR="00E701AF">
        <w:rPr>
          <w:rFonts w:ascii="Times New Roman" w:hAnsi="Times New Roman" w:cs="Times New Roman"/>
          <w:bCs/>
          <w:sz w:val="24"/>
          <w:szCs w:val="24"/>
        </w:rPr>
        <w:t>(home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800AD8" w:rsidRPr="00800AD8">
        <w:rPr>
          <w:rFonts w:ascii="Times New Roman" w:hAnsi="Times New Roman" w:cs="Times New Roman"/>
          <w:bCs/>
          <w:sz w:val="24"/>
          <w:szCs w:val="24"/>
        </w:rPr>
        <w:t>town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4BB0F72D" w14:textId="77777777" w:rsidR="00800AD8" w:rsidRPr="00800AD8" w:rsidRDefault="00CD5617" w:rsidP="00800AD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00AD8">
        <w:rPr>
          <w:rFonts w:ascii="Times New Roman" w:hAnsi="Times New Roman" w:cs="Times New Roman"/>
          <w:bCs/>
          <w:sz w:val="24"/>
          <w:szCs w:val="24"/>
        </w:rPr>
        <w:t>Activities and friends</w:t>
      </w:r>
    </w:p>
    <w:p w14:paraId="5F0757C1" w14:textId="77777777" w:rsidR="00800AD8" w:rsidRPr="00800AD8" w:rsidRDefault="00CD5617" w:rsidP="00800AD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00AD8">
        <w:rPr>
          <w:rFonts w:ascii="Times New Roman" w:hAnsi="Times New Roman" w:cs="Times New Roman"/>
          <w:bCs/>
          <w:sz w:val="24"/>
          <w:szCs w:val="24"/>
        </w:rPr>
        <w:t>Housing</w:t>
      </w:r>
    </w:p>
    <w:p w14:paraId="37BE8239" w14:textId="77777777" w:rsidR="00800AD8" w:rsidRPr="00800AD8" w:rsidRDefault="00CD5617" w:rsidP="00800AD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00AD8">
        <w:rPr>
          <w:rFonts w:ascii="Times New Roman" w:hAnsi="Times New Roman" w:cs="Times New Roman"/>
          <w:bCs/>
          <w:sz w:val="24"/>
          <w:szCs w:val="24"/>
        </w:rPr>
        <w:t>Safety</w:t>
      </w:r>
    </w:p>
    <w:p w14:paraId="229688E5" w14:textId="77777777" w:rsidR="003C10E4" w:rsidRPr="003C10E4" w:rsidRDefault="00CD5617" w:rsidP="003C10E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Help during the day</w:t>
      </w:r>
    </w:p>
    <w:p w14:paraId="040E77E9" w14:textId="57133897" w:rsidR="003C10E4" w:rsidRPr="00C672BF" w:rsidRDefault="00CD5617" w:rsidP="003C10E4">
      <w:pPr>
        <w:pStyle w:val="Heading1"/>
        <w:shd w:val="clear" w:color="auto" w:fill="FFFFFF"/>
        <w:spacing w:before="0" w:beforeAutospacing="0" w:after="180" w:afterAutospacing="0"/>
        <w:rPr>
          <w:rFonts w:ascii="Algerian" w:hAnsi="Algerian"/>
          <w:b w:val="0"/>
          <w:color w:val="00B050"/>
          <w:spacing w:val="15"/>
          <w:sz w:val="28"/>
          <w:szCs w:val="28"/>
          <w:u w:val="single"/>
        </w:rPr>
      </w:pPr>
      <w:r w:rsidRPr="00C672BF">
        <w:rPr>
          <w:rFonts w:ascii="Algerian" w:hAnsi="Algerian"/>
          <w:b w:val="0"/>
          <w:color w:val="00B050"/>
          <w:spacing w:val="15"/>
          <w:sz w:val="28"/>
          <w:szCs w:val="28"/>
          <w:u w:val="single"/>
        </w:rPr>
        <w:t>Key NURSING Considerations</w:t>
      </w:r>
      <w:r w:rsidR="00C672BF" w:rsidRPr="00C672BF">
        <w:rPr>
          <w:rFonts w:ascii="Algerian" w:hAnsi="Algerian"/>
          <w:b w:val="0"/>
          <w:color w:val="00B050"/>
          <w:spacing w:val="15"/>
          <w:sz w:val="28"/>
          <w:szCs w:val="28"/>
          <w:u w:val="single"/>
        </w:rPr>
        <w:t xml:space="preserve"> (Tips)</w:t>
      </w:r>
    </w:p>
    <w:p w14:paraId="3A1ADA65" w14:textId="77777777" w:rsidR="006E480F" w:rsidRDefault="00CD5617" w:rsidP="00955DDF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>The healthcare delivered ought to be person-centered</w:t>
      </w:r>
      <w:r w:rsidRPr="006E480F">
        <w:rPr>
          <w:rFonts w:ascii="Times New Roman" w:hAnsi="Times New Roman" w:cs="Times New Roman"/>
          <w:b/>
          <w:sz w:val="24"/>
          <w:szCs w:val="24"/>
        </w:rPr>
        <w:t>:</w:t>
      </w:r>
      <w:r w:rsidRPr="006E480F">
        <w:rPr>
          <w:rFonts w:ascii="Times New Roman" w:hAnsi="Times New Roman" w:cs="Times New Roman"/>
          <w:sz w:val="24"/>
          <w:szCs w:val="24"/>
        </w:rPr>
        <w:t xml:space="preserve"> Senior citizens in all communities are human and should be </w:t>
      </w:r>
      <w:r w:rsidRPr="006E480F">
        <w:rPr>
          <w:rFonts w:ascii="Times New Roman" w:hAnsi="Times New Roman" w:cs="Times New Roman"/>
          <w:sz w:val="24"/>
          <w:szCs w:val="24"/>
        </w:rPr>
        <w:t xml:space="preserve">treated with the </w:t>
      </w:r>
      <w:r w:rsidRPr="006E480F">
        <w:rPr>
          <w:rFonts w:ascii="Times New Roman" w:hAnsi="Times New Roman" w:cs="Times New Roman"/>
          <w:sz w:val="24"/>
          <w:szCs w:val="24"/>
        </w:rPr>
        <w:t xml:space="preserve">same rights as everybody else. In addition to good health care, the elderly are eligible for the </w:t>
      </w:r>
      <w:r w:rsidRPr="006E480F">
        <w:rPr>
          <w:rFonts w:ascii="Times New Roman" w:hAnsi="Times New Roman" w:cs="Times New Roman"/>
          <w:sz w:val="24"/>
          <w:szCs w:val="24"/>
        </w:rPr>
        <w:t xml:space="preserve">equal freedom awarded to millennials.  </w:t>
      </w:r>
    </w:p>
    <w:p w14:paraId="333929BC" w14:textId="77777777" w:rsidR="003C10E4" w:rsidRPr="006E480F" w:rsidRDefault="00CD5617" w:rsidP="006E480F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>Dignity Is Important</w:t>
      </w:r>
      <w:r w:rsidR="006E480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E480F">
        <w:rPr>
          <w:rFonts w:ascii="Times New Roman" w:hAnsi="Times New Roman" w:cs="Times New Roman"/>
          <w:sz w:val="24"/>
          <w:szCs w:val="24"/>
        </w:rPr>
        <w:t>life tends to get</w:t>
      </w:r>
      <w:r w:rsidRPr="006E480F">
        <w:rPr>
          <w:rFonts w:ascii="Times New Roman" w:hAnsi="Times New Roman" w:cs="Times New Roman"/>
          <w:sz w:val="24"/>
          <w:szCs w:val="24"/>
        </w:rPr>
        <w:t xml:space="preserve"> less</w:t>
      </w:r>
      <w:r w:rsidR="006E480F">
        <w:rPr>
          <w:rFonts w:ascii="Times New Roman" w:hAnsi="Times New Roman" w:cs="Times New Roman"/>
          <w:sz w:val="24"/>
          <w:szCs w:val="24"/>
        </w:rPr>
        <w:t>er</w:t>
      </w:r>
      <w:r w:rsidRPr="006E480F">
        <w:rPr>
          <w:rFonts w:ascii="Times New Roman" w:hAnsi="Times New Roman" w:cs="Times New Roman"/>
          <w:sz w:val="24"/>
          <w:szCs w:val="24"/>
        </w:rPr>
        <w:t xml:space="preserve"> fun as </w:t>
      </w:r>
      <w:r w:rsidR="006E480F">
        <w:rPr>
          <w:rFonts w:ascii="Times New Roman" w:hAnsi="Times New Roman" w:cs="Times New Roman"/>
          <w:sz w:val="24"/>
          <w:szCs w:val="24"/>
        </w:rPr>
        <w:t xml:space="preserve">we </w:t>
      </w:r>
      <w:r w:rsidRPr="006E480F">
        <w:rPr>
          <w:rFonts w:ascii="Times New Roman" w:hAnsi="Times New Roman" w:cs="Times New Roman"/>
          <w:sz w:val="24"/>
          <w:szCs w:val="24"/>
        </w:rPr>
        <w:t xml:space="preserve">age. Aging </w:t>
      </w:r>
      <w:r w:rsidR="006E480F" w:rsidRPr="006E480F">
        <w:rPr>
          <w:rFonts w:ascii="Times New Roman" w:hAnsi="Times New Roman" w:cs="Times New Roman"/>
          <w:sz w:val="24"/>
          <w:szCs w:val="24"/>
        </w:rPr>
        <w:t>ensues</w:t>
      </w:r>
      <w:r w:rsidRPr="006E480F">
        <w:rPr>
          <w:rFonts w:ascii="Times New Roman" w:hAnsi="Times New Roman" w:cs="Times New Roman"/>
          <w:sz w:val="24"/>
          <w:szCs w:val="24"/>
        </w:rPr>
        <w:t xml:space="preserve"> for </w:t>
      </w:r>
      <w:r w:rsidR="006E480F" w:rsidRPr="006E480F">
        <w:rPr>
          <w:rFonts w:ascii="Times New Roman" w:hAnsi="Times New Roman" w:cs="Times New Roman"/>
          <w:sz w:val="24"/>
          <w:szCs w:val="24"/>
        </w:rPr>
        <w:t>everyone</w:t>
      </w:r>
      <w:r w:rsidRPr="006E480F">
        <w:rPr>
          <w:rFonts w:ascii="Times New Roman" w:hAnsi="Times New Roman" w:cs="Times New Roman"/>
          <w:sz w:val="24"/>
          <w:szCs w:val="24"/>
        </w:rPr>
        <w:t xml:space="preserve"> </w:t>
      </w:r>
      <w:r w:rsidR="006E480F" w:rsidRPr="006E480F">
        <w:rPr>
          <w:rFonts w:ascii="Times New Roman" w:hAnsi="Times New Roman" w:cs="Times New Roman"/>
          <w:sz w:val="24"/>
          <w:szCs w:val="24"/>
        </w:rPr>
        <w:t>regardless</w:t>
      </w:r>
      <w:r w:rsidRPr="006E480F">
        <w:rPr>
          <w:rFonts w:ascii="Times New Roman" w:hAnsi="Times New Roman" w:cs="Times New Roman"/>
          <w:sz w:val="24"/>
          <w:szCs w:val="24"/>
        </w:rPr>
        <w:t xml:space="preserve"> of </w:t>
      </w:r>
      <w:r w:rsidR="006E480F">
        <w:rPr>
          <w:rFonts w:ascii="Times New Roman" w:hAnsi="Times New Roman" w:cs="Times New Roman"/>
          <w:sz w:val="24"/>
          <w:szCs w:val="24"/>
        </w:rPr>
        <w:t xml:space="preserve">wealth and status. The </w:t>
      </w:r>
      <w:r w:rsidRPr="006E480F">
        <w:rPr>
          <w:rFonts w:ascii="Times New Roman" w:hAnsi="Times New Roman" w:cs="Times New Roman"/>
          <w:sz w:val="24"/>
          <w:szCs w:val="24"/>
        </w:rPr>
        <w:t xml:space="preserve">elderly feel </w:t>
      </w:r>
      <w:r w:rsidR="006E480F" w:rsidRPr="006E480F">
        <w:rPr>
          <w:rFonts w:ascii="Times New Roman" w:hAnsi="Times New Roman" w:cs="Times New Roman"/>
          <w:sz w:val="24"/>
          <w:szCs w:val="24"/>
        </w:rPr>
        <w:t>gloom</w:t>
      </w:r>
      <w:r w:rsidRPr="006E480F">
        <w:rPr>
          <w:rFonts w:ascii="Times New Roman" w:hAnsi="Times New Roman" w:cs="Times New Roman"/>
          <w:sz w:val="24"/>
          <w:szCs w:val="24"/>
        </w:rPr>
        <w:t xml:space="preserve">, pain, </w:t>
      </w:r>
      <w:r w:rsidR="006E480F" w:rsidRPr="006E480F">
        <w:rPr>
          <w:rFonts w:ascii="Times New Roman" w:hAnsi="Times New Roman" w:cs="Times New Roman"/>
          <w:sz w:val="24"/>
          <w:szCs w:val="24"/>
        </w:rPr>
        <w:t>dullness</w:t>
      </w:r>
      <w:r w:rsidRPr="006E480F">
        <w:rPr>
          <w:rFonts w:ascii="Times New Roman" w:hAnsi="Times New Roman" w:cs="Times New Roman"/>
          <w:sz w:val="24"/>
          <w:szCs w:val="24"/>
        </w:rPr>
        <w:t xml:space="preserve">, illness, and </w:t>
      </w:r>
      <w:r w:rsidR="006E480F" w:rsidRPr="006E480F">
        <w:rPr>
          <w:rFonts w:ascii="Times New Roman" w:hAnsi="Times New Roman" w:cs="Times New Roman"/>
          <w:sz w:val="24"/>
          <w:szCs w:val="24"/>
        </w:rPr>
        <w:t>aloneness</w:t>
      </w:r>
      <w:r w:rsidRPr="006E48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02F15B" w14:textId="77777777" w:rsidR="00AE77AF" w:rsidRDefault="00CD5617" w:rsidP="00AE77AF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174340" cy="1377244"/>
            <wp:effectExtent l="0" t="0" r="7620" b="0"/>
            <wp:docPr id="10" name="Picture 10" descr="Image result for aging adult and how to care for his/herself at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833632" name="Picture 5" descr="Image result for aging adult and how to care for his/herself at 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88" cy="138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204A8" w14:textId="77777777" w:rsidR="00AE77AF" w:rsidRPr="00AE77AF" w:rsidRDefault="00AE77AF" w:rsidP="00AE77AF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9A95747" w14:textId="77777777" w:rsidR="00AE77AF" w:rsidRPr="00AE77AF" w:rsidRDefault="00CD5617" w:rsidP="00AE77AF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>Make a point to</w:t>
      </w:r>
      <w:r w:rsidR="003C10E4" w:rsidRPr="00C672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>u</w:t>
      </w:r>
      <w:r w:rsidR="003C10E4" w:rsidRPr="00C672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nderstand </w:t>
      </w: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>the elderly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E480F">
        <w:rPr>
          <w:rFonts w:ascii="Times New Roman" w:hAnsi="Times New Roman" w:cs="Times New Roman"/>
          <w:sz w:val="24"/>
          <w:szCs w:val="24"/>
        </w:rPr>
        <w:t>This is</w:t>
      </w:r>
      <w:r w:rsidR="003C10E4" w:rsidRPr="006E480F">
        <w:rPr>
          <w:rFonts w:ascii="Times New Roman" w:hAnsi="Times New Roman" w:cs="Times New Roman"/>
          <w:sz w:val="24"/>
          <w:szCs w:val="24"/>
        </w:rPr>
        <w:t xml:space="preserve"> good for the</w:t>
      </w:r>
      <w:r w:rsidRPr="006E480F">
        <w:rPr>
          <w:rFonts w:ascii="Times New Roman" w:hAnsi="Times New Roman" w:cs="Times New Roman"/>
          <w:sz w:val="24"/>
          <w:szCs w:val="24"/>
        </w:rPr>
        <w:t xml:space="preserve"> elderly</w:t>
      </w:r>
      <w:r w:rsidR="003C10E4" w:rsidRPr="006E480F">
        <w:rPr>
          <w:rFonts w:ascii="Times New Roman" w:hAnsi="Times New Roman" w:cs="Times New Roman"/>
          <w:sz w:val="24"/>
          <w:szCs w:val="24"/>
        </w:rPr>
        <w:t xml:space="preserve"> </w:t>
      </w:r>
      <w:r w:rsidRPr="006E480F">
        <w:rPr>
          <w:rFonts w:ascii="Times New Roman" w:hAnsi="Times New Roman" w:cs="Times New Roman"/>
          <w:sz w:val="24"/>
          <w:szCs w:val="24"/>
        </w:rPr>
        <w:t xml:space="preserve">in the long run. They act </w:t>
      </w:r>
      <w:r w:rsidR="003C10E4" w:rsidRPr="006E480F">
        <w:rPr>
          <w:rFonts w:ascii="Times New Roman" w:hAnsi="Times New Roman" w:cs="Times New Roman"/>
          <w:sz w:val="24"/>
          <w:szCs w:val="24"/>
        </w:rPr>
        <w:t xml:space="preserve">like babies, but </w:t>
      </w:r>
      <w:r>
        <w:rPr>
          <w:rFonts w:ascii="Times New Roman" w:hAnsi="Times New Roman" w:cs="Times New Roman"/>
          <w:sz w:val="24"/>
          <w:szCs w:val="24"/>
        </w:rPr>
        <w:t xml:space="preserve">it is not </w:t>
      </w:r>
      <w:r w:rsidR="00CD4F50">
        <w:rPr>
          <w:rFonts w:ascii="Times New Roman" w:hAnsi="Times New Roman" w:cs="Times New Roman"/>
          <w:sz w:val="24"/>
          <w:szCs w:val="24"/>
        </w:rPr>
        <w:t>intentional (</w:t>
      </w:r>
      <w:r w:rsid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Frank, </w:t>
      </w:r>
      <w:r w:rsidR="00CD4F50"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2002</w:t>
      </w:r>
      <w:r w:rsid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20862C1E" w14:textId="77777777" w:rsidR="003C10E4" w:rsidRPr="006E480F" w:rsidRDefault="00CD5617" w:rsidP="006E480F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Be </w:t>
      </w: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>a confidant, but then again privacy is important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672BF">
        <w:rPr>
          <w:rFonts w:ascii="Times New Roman" w:hAnsi="Times New Roman" w:cs="Times New Roman"/>
          <w:sz w:val="24"/>
          <w:szCs w:val="24"/>
        </w:rPr>
        <w:t>The nurse</w:t>
      </w:r>
      <w:r w:rsidRPr="006E480F">
        <w:rPr>
          <w:rFonts w:ascii="Times New Roman" w:hAnsi="Times New Roman" w:cs="Times New Roman"/>
          <w:sz w:val="24"/>
          <w:szCs w:val="24"/>
        </w:rPr>
        <w:t xml:space="preserve"> and the </w:t>
      </w:r>
      <w:r>
        <w:rPr>
          <w:rFonts w:ascii="Times New Roman" w:hAnsi="Times New Roman" w:cs="Times New Roman"/>
          <w:sz w:val="24"/>
          <w:szCs w:val="24"/>
        </w:rPr>
        <w:t>senior citizen</w:t>
      </w:r>
      <w:r w:rsidRPr="006E480F">
        <w:rPr>
          <w:rFonts w:ascii="Times New Roman" w:hAnsi="Times New Roman" w:cs="Times New Roman"/>
          <w:sz w:val="24"/>
          <w:szCs w:val="24"/>
        </w:rPr>
        <w:t xml:space="preserve"> can talk about </w:t>
      </w:r>
      <w:r>
        <w:rPr>
          <w:rFonts w:ascii="Times New Roman" w:hAnsi="Times New Roman" w:cs="Times New Roman"/>
          <w:sz w:val="24"/>
          <w:szCs w:val="24"/>
        </w:rPr>
        <w:t xml:space="preserve">various things to </w:t>
      </w:r>
      <w:r w:rsidRPr="006E480F">
        <w:rPr>
          <w:rFonts w:ascii="Times New Roman" w:hAnsi="Times New Roman" w:cs="Times New Roman"/>
          <w:sz w:val="24"/>
          <w:szCs w:val="24"/>
        </w:rPr>
        <w:t xml:space="preserve">understand </w:t>
      </w:r>
      <w:r>
        <w:rPr>
          <w:rFonts w:ascii="Times New Roman" w:hAnsi="Times New Roman" w:cs="Times New Roman"/>
          <w:sz w:val="24"/>
          <w:szCs w:val="24"/>
        </w:rPr>
        <w:t xml:space="preserve">them </w:t>
      </w:r>
      <w:r w:rsidRPr="006E480F">
        <w:rPr>
          <w:rFonts w:ascii="Times New Roman" w:hAnsi="Times New Roman" w:cs="Times New Roman"/>
          <w:sz w:val="24"/>
          <w:szCs w:val="24"/>
        </w:rPr>
        <w:t xml:space="preserve">better and </w:t>
      </w:r>
      <w:r>
        <w:rPr>
          <w:rFonts w:ascii="Times New Roman" w:hAnsi="Times New Roman" w:cs="Times New Roman"/>
          <w:sz w:val="24"/>
          <w:szCs w:val="24"/>
        </w:rPr>
        <w:t>foster</w:t>
      </w:r>
      <w:r w:rsidRPr="006E48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better </w:t>
      </w:r>
      <w:r w:rsidRPr="006E480F">
        <w:rPr>
          <w:rFonts w:ascii="Times New Roman" w:hAnsi="Times New Roman" w:cs="Times New Roman"/>
          <w:sz w:val="24"/>
          <w:szCs w:val="24"/>
        </w:rPr>
        <w:t>relationship.</w:t>
      </w:r>
    </w:p>
    <w:p w14:paraId="56572EE6" w14:textId="77777777" w:rsidR="003C10E4" w:rsidRPr="003C10E4" w:rsidRDefault="00CD5617" w:rsidP="006E480F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3C10E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79434" cy="1636889"/>
            <wp:effectExtent l="0" t="0" r="0" b="0"/>
            <wp:docPr id="9" name="Picture 9" descr="http://www.aginginplace.org/files/2017/12/Confida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16832" name="Picture 3" descr="http://www.aginginplace.org/files/2017/12/Confidan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34" cy="163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F09A4" w14:textId="77777777" w:rsidR="00AE77AF" w:rsidRPr="00AE77AF" w:rsidRDefault="00AE77AF" w:rsidP="00AE77AF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B11BB7B" w14:textId="77777777" w:rsidR="003C10E4" w:rsidRPr="006E480F" w:rsidRDefault="00CD5617" w:rsidP="006E480F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Report Abuse Accordingly</w:t>
      </w:r>
      <w:r>
        <w:rPr>
          <w:rFonts w:ascii="Times New Roman" w:hAnsi="Times New Roman" w:cs="Times New Roman"/>
          <w:b/>
          <w:sz w:val="24"/>
          <w:szCs w:val="24"/>
        </w:rPr>
        <w:t xml:space="preserve">: The </w:t>
      </w:r>
      <w:r>
        <w:rPr>
          <w:rFonts w:ascii="Times New Roman" w:hAnsi="Times New Roman" w:cs="Times New Roman"/>
          <w:sz w:val="24"/>
          <w:szCs w:val="24"/>
        </w:rPr>
        <w:t xml:space="preserve">elderly </w:t>
      </w:r>
      <w:r w:rsidRPr="006E480F">
        <w:rPr>
          <w:rFonts w:ascii="Times New Roman" w:hAnsi="Times New Roman" w:cs="Times New Roman"/>
          <w:sz w:val="24"/>
          <w:szCs w:val="24"/>
        </w:rPr>
        <w:t xml:space="preserve">can be </w:t>
      </w:r>
      <w:r>
        <w:rPr>
          <w:rFonts w:ascii="Times New Roman" w:hAnsi="Times New Roman" w:cs="Times New Roman"/>
          <w:sz w:val="24"/>
          <w:szCs w:val="24"/>
        </w:rPr>
        <w:t>grumpy and which makes them</w:t>
      </w:r>
      <w:r w:rsidRPr="006E480F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little abusive towards the person</w:t>
      </w:r>
      <w:r w:rsidRPr="006E480F">
        <w:rPr>
          <w:rFonts w:ascii="Times New Roman" w:hAnsi="Times New Roman" w:cs="Times New Roman"/>
          <w:sz w:val="24"/>
          <w:szCs w:val="24"/>
        </w:rPr>
        <w:t xml:space="preserve"> caring for them. </w:t>
      </w:r>
      <w:r>
        <w:rPr>
          <w:rFonts w:ascii="Times New Roman" w:hAnsi="Times New Roman" w:cs="Times New Roman"/>
          <w:sz w:val="24"/>
          <w:szCs w:val="24"/>
        </w:rPr>
        <w:t>R</w:t>
      </w:r>
      <w:r w:rsidR="002B658A">
        <w:rPr>
          <w:rFonts w:ascii="Times New Roman" w:hAnsi="Times New Roman" w:cs="Times New Roman"/>
          <w:sz w:val="24"/>
          <w:szCs w:val="24"/>
        </w:rPr>
        <w:t xml:space="preserve">eport the </w:t>
      </w:r>
      <w:r w:rsidRPr="006E480F">
        <w:rPr>
          <w:rFonts w:ascii="Times New Roman" w:hAnsi="Times New Roman" w:cs="Times New Roman"/>
          <w:sz w:val="24"/>
          <w:szCs w:val="24"/>
        </w:rPr>
        <w:t xml:space="preserve">abuse to the </w:t>
      </w:r>
      <w:r w:rsidR="002B658A" w:rsidRPr="006E480F">
        <w:rPr>
          <w:rFonts w:ascii="Times New Roman" w:hAnsi="Times New Roman" w:cs="Times New Roman"/>
          <w:sz w:val="24"/>
          <w:szCs w:val="24"/>
        </w:rPr>
        <w:t>suitable</w:t>
      </w:r>
      <w:r w:rsidR="002B658A">
        <w:rPr>
          <w:rFonts w:ascii="Times New Roman" w:hAnsi="Times New Roman" w:cs="Times New Roman"/>
          <w:sz w:val="24"/>
          <w:szCs w:val="24"/>
        </w:rPr>
        <w:t xml:space="preserve"> persons.</w:t>
      </w:r>
    </w:p>
    <w:p w14:paraId="725254E4" w14:textId="77777777" w:rsidR="003C10E4" w:rsidRPr="002B658A" w:rsidRDefault="00CD5617" w:rsidP="002B658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</w:pP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Be Reliable </w:t>
      </w:r>
      <w:r w:rsidR="002B658A" w:rsidRPr="00C672BF">
        <w:rPr>
          <w:rFonts w:ascii="Times New Roman" w:hAnsi="Times New Roman" w:cs="Times New Roman"/>
          <w:b/>
          <w:color w:val="0070C0"/>
          <w:sz w:val="24"/>
          <w:szCs w:val="24"/>
        </w:rPr>
        <w:t>&amp; Dependable</w:t>
      </w:r>
      <w:r w:rsidR="002B658A">
        <w:rPr>
          <w:rFonts w:ascii="Times New Roman" w:hAnsi="Times New Roman" w:cs="Times New Roman"/>
          <w:b/>
          <w:sz w:val="24"/>
          <w:szCs w:val="24"/>
        </w:rPr>
        <w:t xml:space="preserve">: They </w:t>
      </w:r>
      <w:r w:rsidR="002B658A">
        <w:rPr>
          <w:rFonts w:ascii="Times New Roman" w:hAnsi="Times New Roman" w:cs="Times New Roman"/>
          <w:sz w:val="24"/>
          <w:szCs w:val="24"/>
        </w:rPr>
        <w:t xml:space="preserve">easily lose trust in caregivers </w:t>
      </w:r>
      <w:r w:rsidRPr="002B658A">
        <w:rPr>
          <w:rFonts w:ascii="Times New Roman" w:hAnsi="Times New Roman" w:cs="Times New Roman"/>
          <w:sz w:val="24"/>
          <w:szCs w:val="24"/>
        </w:rPr>
        <w:t xml:space="preserve">if they </w:t>
      </w:r>
      <w:r w:rsidR="002B658A" w:rsidRPr="002B658A">
        <w:rPr>
          <w:rFonts w:ascii="Times New Roman" w:hAnsi="Times New Roman" w:cs="Times New Roman"/>
          <w:sz w:val="24"/>
          <w:szCs w:val="24"/>
        </w:rPr>
        <w:t>reach</w:t>
      </w:r>
      <w:r w:rsidRPr="002B658A">
        <w:rPr>
          <w:rFonts w:ascii="Times New Roman" w:hAnsi="Times New Roman" w:cs="Times New Roman"/>
          <w:sz w:val="24"/>
          <w:szCs w:val="24"/>
        </w:rPr>
        <w:t xml:space="preserve"> late </w:t>
      </w:r>
      <w:r w:rsidR="002B658A">
        <w:rPr>
          <w:rFonts w:ascii="Times New Roman" w:hAnsi="Times New Roman" w:cs="Times New Roman"/>
          <w:sz w:val="24"/>
          <w:szCs w:val="24"/>
        </w:rPr>
        <w:t xml:space="preserve">and </w:t>
      </w:r>
      <w:r w:rsidRPr="002B658A">
        <w:rPr>
          <w:rFonts w:ascii="Times New Roman" w:hAnsi="Times New Roman" w:cs="Times New Roman"/>
          <w:sz w:val="24"/>
          <w:szCs w:val="24"/>
        </w:rPr>
        <w:t xml:space="preserve">do </w:t>
      </w:r>
      <w:r w:rsidR="002B658A">
        <w:rPr>
          <w:rFonts w:ascii="Times New Roman" w:hAnsi="Times New Roman" w:cs="Times New Roman"/>
          <w:sz w:val="24"/>
          <w:szCs w:val="24"/>
        </w:rPr>
        <w:t xml:space="preserve">adhere to the </w:t>
      </w:r>
      <w:r w:rsidR="002B658A" w:rsidRPr="002B658A">
        <w:rPr>
          <w:rFonts w:ascii="Times New Roman" w:hAnsi="Times New Roman" w:cs="Times New Roman"/>
          <w:sz w:val="24"/>
          <w:szCs w:val="24"/>
        </w:rPr>
        <w:t>fixed</w:t>
      </w:r>
      <w:r w:rsidRPr="002B658A">
        <w:rPr>
          <w:rFonts w:ascii="Times New Roman" w:hAnsi="Times New Roman" w:cs="Times New Roman"/>
          <w:sz w:val="24"/>
          <w:szCs w:val="24"/>
        </w:rPr>
        <w:t xml:space="preserve"> deadlines. </w:t>
      </w:r>
    </w:p>
    <w:p w14:paraId="5B8FAEBB" w14:textId="77777777" w:rsidR="002B658A" w:rsidRDefault="00CD5617" w:rsidP="003022F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>The elderly desire a good quality of life</w:t>
      </w:r>
      <w:r w:rsidRPr="002B658A">
        <w:rPr>
          <w:rFonts w:ascii="Times New Roman" w:hAnsi="Times New Roman" w:cs="Times New Roman"/>
          <w:b/>
          <w:sz w:val="24"/>
          <w:szCs w:val="24"/>
        </w:rPr>
        <w:t>:</w:t>
      </w:r>
      <w:r w:rsidRPr="002B658A">
        <w:rPr>
          <w:rFonts w:ascii="Times New Roman" w:hAnsi="Times New Roman" w:cs="Times New Roman"/>
          <w:sz w:val="24"/>
          <w:szCs w:val="24"/>
        </w:rPr>
        <w:t xml:space="preserve"> The living space should be structured to meet their social, health, and </w:t>
      </w:r>
      <w:r w:rsidR="00CD4F50">
        <w:rPr>
          <w:rFonts w:ascii="Times New Roman" w:hAnsi="Times New Roman" w:cs="Times New Roman"/>
          <w:sz w:val="24"/>
          <w:szCs w:val="24"/>
        </w:rPr>
        <w:t>emotional needs (</w:t>
      </w:r>
      <w:r w:rsid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Lipford, Truini, Worley, </w:t>
      </w:r>
      <w:r w:rsidR="00CD4F50"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2008</w:t>
      </w:r>
      <w:r w:rsidR="00CD4F50">
        <w:rPr>
          <w:rFonts w:ascii="Times New Roman" w:hAnsi="Times New Roman" w:cs="Times New Roman"/>
          <w:sz w:val="24"/>
          <w:szCs w:val="24"/>
        </w:rPr>
        <w:t>)</w:t>
      </w:r>
    </w:p>
    <w:p w14:paraId="322F182C" w14:textId="77777777" w:rsidR="002B658A" w:rsidRPr="00C672BF" w:rsidRDefault="00CD5617" w:rsidP="002B658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color w:val="0070C0"/>
          <w:sz w:val="24"/>
          <w:szCs w:val="24"/>
        </w:rPr>
      </w:pPr>
      <w:r w:rsidRPr="00C672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Exploration of  ways to comprehend any communication disabilities </w:t>
      </w:r>
    </w:p>
    <w:p w14:paraId="53BF1A76" w14:textId="77777777" w:rsidR="002B658A" w:rsidRDefault="002B658A" w:rsidP="002B658A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65670FD6" w14:textId="77777777" w:rsidR="002B658A" w:rsidRDefault="002B658A" w:rsidP="002B658A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3DD75EF5" w14:textId="77777777" w:rsidR="002B658A" w:rsidRPr="002B658A" w:rsidRDefault="00CD5617" w:rsidP="002B658A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439343" cy="1340164"/>
            <wp:effectExtent l="0" t="0" r="0" b="0"/>
            <wp:docPr id="11" name="Picture 11" descr="http://www.aginginplace.org/files/2017/12/Communi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69042" name="Picture 7" descr="http://www.aginginplace.org/files/2017/12/Communicatio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439" cy="134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2AB28" w14:textId="77777777" w:rsidR="005647EB" w:rsidRPr="002B658A" w:rsidRDefault="005647EB" w:rsidP="002B658A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64CE252" w14:textId="77777777" w:rsidR="00872D62" w:rsidRPr="00217E96" w:rsidRDefault="00CD5617" w:rsidP="00872D62">
      <w:pPr>
        <w:shd w:val="clear" w:color="auto" w:fill="FFFFFF"/>
        <w:spacing w:after="0" w:line="240" w:lineRule="auto"/>
        <w:outlineLvl w:val="0"/>
        <w:rPr>
          <w:rFonts w:ascii="Algerian" w:eastAsia="BatangChe" w:hAnsi="Algerian" w:cs="Helvetica"/>
          <w:color w:val="00B050"/>
          <w:kern w:val="36"/>
          <w:sz w:val="28"/>
          <w:szCs w:val="28"/>
        </w:rPr>
      </w:pPr>
      <w:r w:rsidRPr="00217E96">
        <w:rPr>
          <w:rFonts w:ascii="Algerian" w:eastAsia="BatangChe" w:hAnsi="Algerian" w:cs="Helvetica"/>
          <w:color w:val="00B050"/>
          <w:kern w:val="36"/>
          <w:sz w:val="28"/>
          <w:szCs w:val="28"/>
        </w:rPr>
        <w:t>Family Information</w:t>
      </w:r>
    </w:p>
    <w:p w14:paraId="4E930D86" w14:textId="77777777" w:rsidR="00AE77AF" w:rsidRPr="00AE77AF" w:rsidRDefault="00CD5617" w:rsidP="00AE77A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 xml:space="preserve">Plan a family meeting with all members for </w:t>
      </w:r>
      <w:r w:rsidRPr="00AE77AF">
        <w:rPr>
          <w:rFonts w:ascii="Times New Roman" w:hAnsi="Times New Roman" w:cs="Times New Roman"/>
          <w:sz w:val="24"/>
          <w:szCs w:val="24"/>
        </w:rPr>
        <w:t>"The Talk</w:t>
      </w:r>
    </w:p>
    <w:p w14:paraId="7A7AAE2F" w14:textId="77777777" w:rsidR="00AE77AF" w:rsidRPr="00AE77AF" w:rsidRDefault="00CD5617" w:rsidP="00AE77A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Finding out their needs and desires</w:t>
      </w:r>
    </w:p>
    <w:p w14:paraId="4F793F7A" w14:textId="77777777" w:rsidR="00AE77AF" w:rsidRDefault="00CD5617" w:rsidP="00AE77A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Weighing the various senior care and various housing options</w:t>
      </w:r>
    </w:p>
    <w:p w14:paraId="798515A4" w14:textId="77777777" w:rsidR="00AE77AF" w:rsidRPr="00AE77AF" w:rsidRDefault="00CD5617" w:rsidP="00AE77A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Preparing their home</w:t>
      </w:r>
    </w:p>
    <w:p w14:paraId="019C2B1E" w14:textId="77777777" w:rsidR="00AE77AF" w:rsidRPr="00AE77AF" w:rsidRDefault="00CD5617" w:rsidP="00AE77A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 xml:space="preserve">Deciding to be the caregiver or getting suitable alternatives </w:t>
      </w:r>
    </w:p>
    <w:p w14:paraId="5F2EDF29" w14:textId="77777777" w:rsidR="00AE77AF" w:rsidRPr="00AE77AF" w:rsidRDefault="00CD5617" w:rsidP="00AE77A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Ensuring a</w:t>
      </w:r>
      <w:r w:rsidRPr="00AE77AF">
        <w:rPr>
          <w:rFonts w:ascii="Times New Roman" w:hAnsi="Times New Roman" w:cs="Times New Roman"/>
          <w:bCs/>
          <w:sz w:val="24"/>
          <w:szCs w:val="24"/>
        </w:rPr>
        <w:t>pt h</w:t>
      </w:r>
      <w:r w:rsidR="000C6A6B">
        <w:rPr>
          <w:rFonts w:ascii="Times New Roman" w:hAnsi="Times New Roman" w:cs="Times New Roman"/>
          <w:bCs/>
          <w:sz w:val="24"/>
          <w:szCs w:val="24"/>
        </w:rPr>
        <w:t>ealth c</w:t>
      </w:r>
      <w:r w:rsidRPr="00AE77AF">
        <w:rPr>
          <w:rFonts w:ascii="Times New Roman" w:hAnsi="Times New Roman" w:cs="Times New Roman"/>
          <w:bCs/>
          <w:sz w:val="24"/>
          <w:szCs w:val="24"/>
        </w:rPr>
        <w:t>are measures</w:t>
      </w:r>
    </w:p>
    <w:p w14:paraId="243409C1" w14:textId="77777777" w:rsidR="00AE77AF" w:rsidRDefault="00CD5617" w:rsidP="00AE77A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 xml:space="preserve">Supporting the seniors emotionally </w:t>
      </w:r>
    </w:p>
    <w:p w14:paraId="7B66F897" w14:textId="77777777" w:rsidR="000C6A6B" w:rsidRPr="00AE77AF" w:rsidRDefault="00CD5617" w:rsidP="000C6A6B">
      <w:pPr>
        <w:pStyle w:val="ListParagraph"/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noProof/>
        </w:rPr>
        <w:drawing>
          <wp:inline distT="0" distB="0" distL="0" distR="0">
            <wp:extent cx="2331449" cy="1543354"/>
            <wp:effectExtent l="0" t="0" r="0" b="0"/>
            <wp:docPr id="3" name="Picture 3" descr="Image result for polypharmacy in older adults fa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434287" name="Picture 1" descr="Image result for polypharmacy in older adults famil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349" cy="15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BC400" w14:textId="77777777" w:rsidR="00AE77AF" w:rsidRPr="000C6A6B" w:rsidRDefault="00CD5617" w:rsidP="00A155B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Getting the financial and estate resources in order</w:t>
      </w:r>
    </w:p>
    <w:p w14:paraId="337AF351" w14:textId="77777777" w:rsidR="000C6A6B" w:rsidRPr="00217E96" w:rsidRDefault="00CD5617" w:rsidP="000C6A6B">
      <w:pPr>
        <w:shd w:val="clear" w:color="auto" w:fill="FFFFFF"/>
        <w:spacing w:after="0" w:line="240" w:lineRule="auto"/>
        <w:outlineLvl w:val="0"/>
        <w:rPr>
          <w:rFonts w:ascii="Algerian" w:eastAsia="BatangChe" w:hAnsi="Algerian" w:cs="Helvetica"/>
          <w:color w:val="00B050"/>
          <w:kern w:val="36"/>
          <w:sz w:val="28"/>
          <w:szCs w:val="28"/>
        </w:rPr>
      </w:pPr>
      <w:r w:rsidRPr="00217E96">
        <w:rPr>
          <w:rFonts w:ascii="Algerian" w:eastAsia="BatangChe" w:hAnsi="Algerian" w:cs="Helvetica"/>
          <w:color w:val="00B050"/>
          <w:kern w:val="36"/>
          <w:sz w:val="28"/>
          <w:szCs w:val="28"/>
        </w:rPr>
        <w:t>Independent Living &amp; Senior Living &amp; Senior Products</w:t>
      </w:r>
    </w:p>
    <w:p w14:paraId="0ED53090" w14:textId="77777777" w:rsidR="00A155B9" w:rsidRPr="000C6A6B" w:rsidRDefault="00A155B9" w:rsidP="000C6A6B">
      <w:pPr>
        <w:shd w:val="clear" w:color="auto" w:fill="FFFFFF"/>
        <w:spacing w:after="0" w:line="240" w:lineRule="auto"/>
        <w:outlineLvl w:val="0"/>
        <w:rPr>
          <w:rFonts w:ascii="Algerian" w:eastAsia="BatangChe" w:hAnsi="Algerian" w:cs="Helvetica"/>
          <w:color w:val="FF0000"/>
          <w:kern w:val="36"/>
          <w:sz w:val="28"/>
          <w:szCs w:val="28"/>
        </w:rPr>
      </w:pPr>
    </w:p>
    <w:p w14:paraId="23B4B864" w14:textId="77777777" w:rsidR="00AE77AF" w:rsidRPr="000C6A6B" w:rsidRDefault="00CD5617" w:rsidP="000C6A6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0C6A6B">
        <w:rPr>
          <w:rFonts w:ascii="Times New Roman" w:hAnsi="Times New Roman" w:cs="Times New Roman"/>
          <w:sz w:val="24"/>
          <w:szCs w:val="24"/>
        </w:rPr>
        <w:t xml:space="preserve">Wheelchairs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0C6A6B">
        <w:rPr>
          <w:rFonts w:ascii="Times New Roman" w:hAnsi="Times New Roman" w:cs="Times New Roman"/>
          <w:sz w:val="24"/>
          <w:szCs w:val="24"/>
        </w:rPr>
        <w:t xml:space="preserve"> Transportation Chairs</w:t>
      </w:r>
    </w:p>
    <w:p w14:paraId="67129105" w14:textId="77777777" w:rsidR="000C6A6B" w:rsidRPr="000C6A6B" w:rsidRDefault="00CD5617" w:rsidP="000C6A6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Universal d</w:t>
      </w:r>
      <w:r w:rsidRPr="000C6A6B">
        <w:rPr>
          <w:rFonts w:ascii="Times New Roman" w:hAnsi="Times New Roman" w:cs="Times New Roman"/>
          <w:sz w:val="24"/>
          <w:szCs w:val="24"/>
        </w:rPr>
        <w:t>esign for the</w:t>
      </w:r>
      <w:r>
        <w:rPr>
          <w:rFonts w:ascii="Times New Roman" w:hAnsi="Times New Roman" w:cs="Times New Roman"/>
          <w:sz w:val="24"/>
          <w:szCs w:val="24"/>
        </w:rPr>
        <w:t>ir h</w:t>
      </w:r>
      <w:r w:rsidRPr="000C6A6B">
        <w:rPr>
          <w:rFonts w:ascii="Times New Roman" w:hAnsi="Times New Roman" w:cs="Times New Roman"/>
          <w:sz w:val="24"/>
          <w:szCs w:val="24"/>
        </w:rPr>
        <w:t>ome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4E524B9A" w14:textId="77777777" w:rsidR="00EB5ECD" w:rsidRPr="000C6A6B" w:rsidRDefault="00CD5617" w:rsidP="000C6A6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0C6A6B">
        <w:rPr>
          <w:rFonts w:ascii="Times New Roman" w:hAnsi="Times New Roman" w:cs="Times New Roman"/>
          <w:sz w:val="24"/>
          <w:szCs w:val="24"/>
        </w:rPr>
        <w:t xml:space="preserve">Healthcare </w:t>
      </w:r>
      <w:r>
        <w:rPr>
          <w:rFonts w:ascii="Times New Roman" w:hAnsi="Times New Roman" w:cs="Times New Roman"/>
          <w:sz w:val="24"/>
          <w:szCs w:val="24"/>
        </w:rPr>
        <w:t>technologies f</w:t>
      </w:r>
      <w:r w:rsidRPr="000C6A6B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the s</w:t>
      </w:r>
      <w:r w:rsidRPr="000C6A6B">
        <w:rPr>
          <w:rFonts w:ascii="Times New Roman" w:hAnsi="Times New Roman" w:cs="Times New Roman"/>
          <w:sz w:val="24"/>
          <w:szCs w:val="24"/>
        </w:rPr>
        <w:t xml:space="preserve">eniors: New </w:t>
      </w:r>
      <w:r>
        <w:rPr>
          <w:rFonts w:ascii="Times New Roman" w:hAnsi="Times New Roman" w:cs="Times New Roman"/>
          <w:sz w:val="24"/>
          <w:szCs w:val="24"/>
        </w:rPr>
        <w:t>models offer control, independence and d</w:t>
      </w:r>
      <w:r w:rsidRPr="000C6A6B">
        <w:rPr>
          <w:rFonts w:ascii="Times New Roman" w:hAnsi="Times New Roman" w:cs="Times New Roman"/>
          <w:sz w:val="24"/>
          <w:szCs w:val="24"/>
        </w:rPr>
        <w:t>ignity</w:t>
      </w:r>
    </w:p>
    <w:p w14:paraId="462B242B" w14:textId="77777777" w:rsidR="000C6A6B" w:rsidRPr="000C6A6B" w:rsidRDefault="00CD5617" w:rsidP="000C6A6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0C6A6B">
        <w:rPr>
          <w:rFonts w:ascii="Times New Roman" w:hAnsi="Times New Roman" w:cs="Times New Roman"/>
          <w:sz w:val="24"/>
          <w:szCs w:val="24"/>
        </w:rPr>
        <w:t>Helping</w:t>
      </w:r>
      <w:r>
        <w:rPr>
          <w:rFonts w:ascii="Times New Roman" w:hAnsi="Times New Roman" w:cs="Times New Roman"/>
          <w:sz w:val="24"/>
          <w:szCs w:val="24"/>
        </w:rPr>
        <w:t xml:space="preserve"> the elderly g</w:t>
      </w:r>
      <w:r w:rsidRPr="000C6A6B">
        <w:rPr>
          <w:rFonts w:ascii="Times New Roman" w:hAnsi="Times New Roman" w:cs="Times New Roman"/>
          <w:sz w:val="24"/>
          <w:szCs w:val="24"/>
        </w:rPr>
        <w:t xml:space="preserve">et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0C6A6B">
        <w:rPr>
          <w:rFonts w:ascii="Times New Roman" w:hAnsi="Times New Roman" w:cs="Times New Roman"/>
          <w:sz w:val="24"/>
          <w:szCs w:val="24"/>
        </w:rPr>
        <w:t xml:space="preserve">onnected </w:t>
      </w:r>
      <w:r w:rsidR="00A155B9">
        <w:rPr>
          <w:rFonts w:ascii="Times New Roman" w:hAnsi="Times New Roman" w:cs="Times New Roman"/>
          <w:sz w:val="24"/>
          <w:szCs w:val="24"/>
        </w:rPr>
        <w:t>with other using t</w:t>
      </w:r>
      <w:r w:rsidRPr="000C6A6B">
        <w:rPr>
          <w:rFonts w:ascii="Times New Roman" w:hAnsi="Times New Roman" w:cs="Times New Roman"/>
          <w:sz w:val="24"/>
          <w:szCs w:val="24"/>
        </w:rPr>
        <w:t>echnology</w:t>
      </w:r>
      <w:r w:rsidR="00CD4F50">
        <w:rPr>
          <w:rFonts w:ascii="Times New Roman" w:hAnsi="Times New Roman" w:cs="Times New Roman"/>
          <w:sz w:val="24"/>
          <w:szCs w:val="24"/>
        </w:rPr>
        <w:t xml:space="preserve"> (</w:t>
      </w:r>
      <w:r w:rsidR="00CD4F50"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Pastalan, 2015)</w:t>
      </w:r>
    </w:p>
    <w:p w14:paraId="00175B91" w14:textId="21AF9911" w:rsidR="00CD4F50" w:rsidRDefault="00CD5617" w:rsidP="00CD4F5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hyperlink r:id="rId11" w:tooltip="Telecare: Technology For Aging In Place" w:history="1">
        <w:r w:rsidR="000C6A6B" w:rsidRPr="000C6A6B">
          <w:rPr>
            <w:rFonts w:ascii="Times New Roman" w:hAnsi="Times New Roman" w:cs="Times New Roman"/>
            <w:sz w:val="24"/>
            <w:szCs w:val="24"/>
          </w:rPr>
          <w:t>Telecare:</w:t>
        </w:r>
        <w:r w:rsidR="00A155B9">
          <w:rPr>
            <w:rFonts w:ascii="Times New Roman" w:hAnsi="Times New Roman" w:cs="Times New Roman"/>
            <w:sz w:val="24"/>
            <w:szCs w:val="24"/>
          </w:rPr>
          <w:t xml:space="preserve"> The ideal technology for aging </w:t>
        </w:r>
        <w:r w:rsidR="0033214E">
          <w:rPr>
            <w:rFonts w:ascii="Times New Roman" w:hAnsi="Times New Roman" w:cs="Times New Roman"/>
            <w:sz w:val="24"/>
            <w:szCs w:val="24"/>
          </w:rPr>
          <w:t>in</w:t>
        </w:r>
        <w:r w:rsidR="00A155B9">
          <w:rPr>
            <w:rFonts w:ascii="Times New Roman" w:hAnsi="Times New Roman" w:cs="Times New Roman"/>
            <w:sz w:val="24"/>
            <w:szCs w:val="24"/>
          </w:rPr>
          <w:t xml:space="preserve"> p</w:t>
        </w:r>
        <w:r w:rsidR="000C6A6B" w:rsidRPr="000C6A6B">
          <w:rPr>
            <w:rFonts w:ascii="Times New Roman" w:hAnsi="Times New Roman" w:cs="Times New Roman"/>
            <w:sz w:val="24"/>
            <w:szCs w:val="24"/>
          </w:rPr>
          <w:t>lace</w:t>
        </w:r>
      </w:hyperlink>
    </w:p>
    <w:p w14:paraId="1B208A44" w14:textId="77777777" w:rsidR="00F67243" w:rsidRPr="00CD4F50" w:rsidRDefault="00CD5617" w:rsidP="00CD4F5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CD4F50">
        <w:rPr>
          <w:rFonts w:ascii="Times New Roman" w:hAnsi="Times New Roman" w:cs="Times New Roman"/>
          <w:sz w:val="24"/>
          <w:szCs w:val="24"/>
        </w:rPr>
        <w:t xml:space="preserve">Gadgets and Tools </w:t>
      </w:r>
    </w:p>
    <w:p w14:paraId="4A651C35" w14:textId="77777777" w:rsidR="00F67243" w:rsidRPr="00AE77AF" w:rsidRDefault="00F67243" w:rsidP="00AE391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</w:p>
    <w:p w14:paraId="23F80C00" w14:textId="77777777" w:rsidR="00233D94" w:rsidRPr="00217E96" w:rsidRDefault="00CD5617" w:rsidP="005633B2">
      <w:pPr>
        <w:shd w:val="clear" w:color="auto" w:fill="FFFFFF"/>
        <w:spacing w:after="0" w:line="240" w:lineRule="auto"/>
        <w:outlineLvl w:val="0"/>
        <w:rPr>
          <w:rFonts w:ascii="Algerian" w:eastAsia="BatangChe" w:hAnsi="Algerian" w:cs="Helvetica"/>
          <w:color w:val="00B050"/>
          <w:kern w:val="36"/>
          <w:sz w:val="28"/>
          <w:szCs w:val="28"/>
        </w:rPr>
      </w:pPr>
      <w:r w:rsidRPr="00217E96">
        <w:rPr>
          <w:rFonts w:ascii="Algerian" w:eastAsia="BatangChe" w:hAnsi="Algerian" w:cs="Helvetica"/>
          <w:color w:val="00B050"/>
          <w:kern w:val="36"/>
          <w:sz w:val="28"/>
          <w:szCs w:val="28"/>
        </w:rPr>
        <w:t xml:space="preserve">Community Care Resources </w:t>
      </w:r>
    </w:p>
    <w:p w14:paraId="7DF1214E" w14:textId="77777777" w:rsidR="002B658A" w:rsidRPr="00AE77AF" w:rsidRDefault="00CD5617" w:rsidP="002B658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More information on</w:t>
      </w:r>
      <w:r w:rsidRPr="00AE77AF">
        <w:rPr>
          <w:rFonts w:ascii="Times New Roman" w:hAnsi="Times New Roman" w:cs="Times New Roman"/>
          <w:sz w:val="24"/>
          <w:szCs w:val="24"/>
        </w:rPr>
        <w:t xml:space="preserve"> the services listed in the pamphlet can be gotten from the local </w:t>
      </w:r>
      <w:hyperlink r:id="rId12" w:tgtFrame="_blank" w:history="1">
        <w:r w:rsidRPr="00AE77AF">
          <w:rPr>
            <w:rFonts w:ascii="Times New Roman" w:hAnsi="Times New Roman" w:cs="Times New Roman"/>
            <w:sz w:val="24"/>
            <w:szCs w:val="24"/>
          </w:rPr>
          <w:t>Area Agencies on Aging</w:t>
        </w:r>
      </w:hyperlink>
    </w:p>
    <w:p w14:paraId="2697AE37" w14:textId="77777777" w:rsidR="00800AD8" w:rsidRPr="00AE77AF" w:rsidRDefault="00CD5617" w:rsidP="002B658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Geriatric care managers</w:t>
      </w:r>
    </w:p>
    <w:p w14:paraId="240337A5" w14:textId="77777777" w:rsidR="00800AD8" w:rsidRPr="00AE77AF" w:rsidRDefault="00CD5617" w:rsidP="002B658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State offices on social and aging services,</w:t>
      </w:r>
    </w:p>
    <w:p w14:paraId="2A7A693E" w14:textId="77777777" w:rsidR="00800AD8" w:rsidRPr="00AE77AF" w:rsidRDefault="00CD5617" w:rsidP="002B658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T</w:t>
      </w:r>
      <w:r w:rsidR="00101E60" w:rsidRPr="00AE77AF">
        <w:rPr>
          <w:rFonts w:ascii="Times New Roman" w:hAnsi="Times New Roman" w:cs="Times New Roman"/>
          <w:sz w:val="24"/>
          <w:szCs w:val="24"/>
        </w:rPr>
        <w:t>ribal organizations</w:t>
      </w:r>
    </w:p>
    <w:p w14:paraId="3524411F" w14:textId="77777777" w:rsidR="00101E60" w:rsidRPr="00AE77AF" w:rsidRDefault="00CD5617" w:rsidP="002B658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E77AF">
        <w:rPr>
          <w:rFonts w:ascii="Times New Roman" w:hAnsi="Times New Roman" w:cs="Times New Roman"/>
          <w:sz w:val="24"/>
          <w:szCs w:val="24"/>
        </w:rPr>
        <w:t>Close senior centers</w:t>
      </w:r>
    </w:p>
    <w:p w14:paraId="4AE314AF" w14:textId="77777777" w:rsidR="00800AD8" w:rsidRPr="00AE77AF" w:rsidRDefault="00800AD8" w:rsidP="00800AD8">
      <w:pPr>
        <w:pStyle w:val="ListParagraph"/>
        <w:shd w:val="clear" w:color="auto" w:fill="FFFFFF"/>
        <w:spacing w:after="0" w:line="240" w:lineRule="auto"/>
        <w:ind w:left="360"/>
        <w:outlineLvl w:val="0"/>
        <w:rPr>
          <w:rFonts w:ascii="Algerian" w:hAnsi="Algerian" w:cs="Times New Roman"/>
          <w:sz w:val="28"/>
          <w:szCs w:val="28"/>
        </w:rPr>
      </w:pPr>
    </w:p>
    <w:p w14:paraId="049D4FED" w14:textId="77777777" w:rsidR="00800AD8" w:rsidRPr="00217E96" w:rsidRDefault="00CD5617" w:rsidP="00800AD8">
      <w:pPr>
        <w:shd w:val="clear" w:color="auto" w:fill="FFFFFF"/>
        <w:spacing w:after="0" w:line="240" w:lineRule="auto"/>
        <w:outlineLvl w:val="0"/>
        <w:rPr>
          <w:rFonts w:ascii="Algerian" w:hAnsi="Algerian" w:cs="Times New Roman"/>
          <w:color w:val="00B050"/>
          <w:sz w:val="28"/>
          <w:szCs w:val="28"/>
        </w:rPr>
      </w:pPr>
      <w:r w:rsidRPr="00217E96">
        <w:rPr>
          <w:rFonts w:ascii="Algerian" w:eastAsia="BatangChe" w:hAnsi="Algerian" w:cs="Helvetica"/>
          <w:color w:val="00B050"/>
          <w:kern w:val="36"/>
          <w:sz w:val="28"/>
          <w:szCs w:val="28"/>
        </w:rPr>
        <w:t xml:space="preserve">Useful </w:t>
      </w:r>
      <w:r w:rsidRPr="00217E96">
        <w:rPr>
          <w:rFonts w:ascii="Algerian" w:eastAsia="BatangChe" w:hAnsi="Algerian" w:cs="Helvetica"/>
          <w:color w:val="00B050"/>
          <w:kern w:val="36"/>
          <w:sz w:val="28"/>
          <w:szCs w:val="28"/>
        </w:rPr>
        <w:t>contacts</w:t>
      </w:r>
    </w:p>
    <w:p w14:paraId="220FDC1D" w14:textId="77777777" w:rsidR="00800AD8" w:rsidRPr="00A155B9" w:rsidRDefault="00CD5617" w:rsidP="00800AD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155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Eldercare Locator</w:t>
      </w:r>
    </w:p>
    <w:p w14:paraId="557C1408" w14:textId="77777777" w:rsidR="00800AD8" w:rsidRPr="00800AD8" w:rsidRDefault="00CD5617" w:rsidP="00800AD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55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Phone: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t>1-800-677-1116 (toll-free)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155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Website: </w:t>
      </w:r>
      <w:hyperlink r:id="rId13" w:history="1">
        <w:r w:rsidRPr="00A155B9">
          <w:rPr>
            <w:rFonts w:ascii="Times New Roman" w:eastAsia="Times New Roman" w:hAnsi="Times New Roman" w:cs="Times New Roman"/>
            <w:color w:val="20558A"/>
            <w:sz w:val="24"/>
            <w:szCs w:val="24"/>
          </w:rPr>
          <w:t>https://eldercare.acl.gov</w:t>
        </w:r>
      </w:hyperlink>
    </w:p>
    <w:p w14:paraId="14196C66" w14:textId="77777777" w:rsidR="00800AD8" w:rsidRPr="00800AD8" w:rsidRDefault="00CD5617" w:rsidP="00800AD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5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Centers for Medicare &amp; Medicaid Services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155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Phone 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t>1-800-633-4227 (toll-free)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155B9">
        <w:rPr>
          <w:rFonts w:ascii="Times New Roman" w:eastAsia="Times New Roman" w:hAnsi="Times New Roman" w:cs="Times New Roman"/>
          <w:color w:val="000000"/>
          <w:sz w:val="24"/>
          <w:szCs w:val="24"/>
        </w:rPr>
        <w:t>website 1-877-486-2048 (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t>toll-free)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hyperlink r:id="rId14" w:history="1">
        <w:r w:rsidRPr="00A155B9">
          <w:rPr>
            <w:rFonts w:ascii="Times New Roman" w:eastAsia="Times New Roman" w:hAnsi="Times New Roman" w:cs="Times New Roman"/>
            <w:color w:val="20558A"/>
            <w:sz w:val="24"/>
            <w:szCs w:val="24"/>
          </w:rPr>
          <w:t>w</w:t>
        </w:r>
      </w:hyperlink>
      <w:hyperlink r:id="rId15" w:history="1">
        <w:r w:rsidRPr="00A155B9">
          <w:rPr>
            <w:rFonts w:ascii="Times New Roman" w:eastAsia="Times New Roman" w:hAnsi="Times New Roman" w:cs="Times New Roman"/>
            <w:color w:val="20558A"/>
            <w:sz w:val="24"/>
            <w:szCs w:val="24"/>
          </w:rPr>
          <w:t>ww.medicare.gov</w:t>
        </w:r>
      </w:hyperlink>
    </w:p>
    <w:p w14:paraId="2E603157" w14:textId="77777777" w:rsidR="00800AD8" w:rsidRPr="00800AD8" w:rsidRDefault="00CD5617" w:rsidP="00800AD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5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National Association Area Agencies on Aging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155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Phone: 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t>1-202-872-0888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155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Website </w:t>
      </w:r>
      <w:hyperlink r:id="rId16" w:history="1">
        <w:r w:rsidRPr="00A155B9">
          <w:rPr>
            <w:rFonts w:ascii="Times New Roman" w:eastAsia="Times New Roman" w:hAnsi="Times New Roman" w:cs="Times New Roman"/>
            <w:color w:val="20558A"/>
            <w:sz w:val="24"/>
            <w:szCs w:val="24"/>
          </w:rPr>
          <w:t>info@n4a.org</w:t>
        </w:r>
      </w:hyperlink>
    </w:p>
    <w:p w14:paraId="3B51977E" w14:textId="77777777" w:rsidR="00101E60" w:rsidRPr="00A155B9" w:rsidRDefault="00CD5617" w:rsidP="002B658A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5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Department of Housing &amp;Urban Developme</w:t>
      </w:r>
      <w:r w:rsidRPr="00A15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nt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155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Phone 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t>1-202-708-1112 </w:t>
      </w:r>
      <w:r w:rsidRPr="00800AD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155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Website </w:t>
      </w:r>
      <w:hyperlink r:id="rId17" w:history="1">
        <w:r w:rsidRPr="00A155B9">
          <w:rPr>
            <w:rFonts w:ascii="Times New Roman" w:eastAsia="Times New Roman" w:hAnsi="Times New Roman" w:cs="Times New Roman"/>
            <w:color w:val="20558A"/>
            <w:sz w:val="24"/>
            <w:szCs w:val="24"/>
          </w:rPr>
          <w:t>https://www.hud.gov/</w:t>
        </w:r>
      </w:hyperlink>
    </w:p>
    <w:p w14:paraId="442DA227" w14:textId="77777777" w:rsidR="00AE77AF" w:rsidRPr="00EB5ECD" w:rsidRDefault="00AE77AF" w:rsidP="00EB5ECD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5B282CB" w14:textId="77777777" w:rsidR="006254AF" w:rsidRPr="0087701E" w:rsidRDefault="00CD5617" w:rsidP="006254AF">
      <w:pPr>
        <w:shd w:val="clear" w:color="auto" w:fill="FFFFFF"/>
        <w:spacing w:after="0" w:line="240" w:lineRule="auto"/>
        <w:ind w:left="720" w:hanging="720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701E">
        <w:rPr>
          <w:rFonts w:ascii="Times New Roman" w:hAnsi="Times New Roman" w:cs="Times New Roman"/>
          <w:b/>
          <w:sz w:val="24"/>
          <w:szCs w:val="24"/>
          <w:u w:val="single"/>
        </w:rPr>
        <w:t>References</w:t>
      </w:r>
    </w:p>
    <w:p w14:paraId="4C506A4E" w14:textId="77777777" w:rsidR="00CD4F50" w:rsidRDefault="00CD5617" w:rsidP="00CD4F50">
      <w:pPr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Benefield, L. E., &amp; In Holtzclaw, B. J. (2014). </w:t>
      </w:r>
      <w:r w:rsidRPr="00902151">
        <w:rPr>
          <w:rFonts w:ascii="Times New Roman" w:eastAsia="Arial Unicode MS" w:hAnsi="Times New Roman" w:cs="Times New Roman"/>
          <w:iCs/>
          <w:color w:val="000000"/>
          <w:sz w:val="24"/>
          <w:szCs w:val="24"/>
          <w:shd w:val="clear" w:color="auto" w:fill="FFFFFF"/>
        </w:rPr>
        <w:t>Facilitating aging in place: Safe, sound, and secure</w:t>
      </w: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</w:rPr>
        <w:t>Philad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elphia, Pennsylvania:</w:t>
      </w: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Elsevier</w:t>
      </w:r>
    </w:p>
    <w:p w14:paraId="440B13E5" w14:textId="77777777" w:rsidR="00CD4F50" w:rsidRPr="00CD4F50" w:rsidRDefault="00CD5617" w:rsidP="00CD4F50">
      <w:pPr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Frank, J. B.</w:t>
      </w: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(2002). </w:t>
      </w:r>
      <w:r w:rsidRPr="00902151">
        <w:rPr>
          <w:rFonts w:ascii="Times New Roman" w:eastAsia="Arial Unicode MS" w:hAnsi="Times New Roman" w:cs="Times New Roman"/>
          <w:iCs/>
          <w:color w:val="000000"/>
          <w:sz w:val="24"/>
          <w:szCs w:val="24"/>
          <w:shd w:val="clear" w:color="auto" w:fill="FFFFFF"/>
        </w:rPr>
        <w:t>The paradox of aging in place in assisted living</w:t>
      </w: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Westport, Conn: Bergin &amp; Garvey.</w:t>
      </w:r>
    </w:p>
    <w:p w14:paraId="7806FEB2" w14:textId="77777777" w:rsidR="00CD4F50" w:rsidRPr="00CD4F50" w:rsidRDefault="00CD5617" w:rsidP="00CD4F50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sz w:val="24"/>
          <w:szCs w:val="24"/>
        </w:rPr>
      </w:pP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Lipford, D., Truin</w:t>
      </w:r>
      <w:bookmarkStart w:id="0" w:name="_GoBack"/>
      <w:bookmarkEnd w:id="0"/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i, J., Worley, T. C., &amp; Film Ideas (Firm). (2008). </w:t>
      </w:r>
      <w:r w:rsidRPr="00CD4F5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Aging in place</w:t>
      </w: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W heeling, Illinois</w:t>
      </w:r>
    </w:p>
    <w:p w14:paraId="3F65EFF2" w14:textId="77777777" w:rsidR="00CD4F50" w:rsidRPr="00CD4F50" w:rsidRDefault="00CD5617" w:rsidP="00CD4F50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Pastalan, L. A. (2015). </w:t>
      </w:r>
      <w:r w:rsidRPr="00902151">
        <w:rPr>
          <w:rFonts w:ascii="Times New Roman" w:eastAsia="Arial Unicode MS" w:hAnsi="Times New Roman" w:cs="Times New Roman"/>
          <w:iCs/>
          <w:color w:val="000000"/>
          <w:sz w:val="24"/>
          <w:szCs w:val="24"/>
          <w:shd w:val="clear" w:color="auto" w:fill="FFFFFF"/>
        </w:rPr>
        <w:t>Aging in place: The role of housing</w:t>
      </w:r>
      <w:r w:rsidRPr="00902151">
        <w:rPr>
          <w:rFonts w:ascii="Times New Roman" w:eastAsia="Arial Unicode MS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and social supports</w:t>
      </w:r>
      <w:r w:rsidRPr="00CD4F5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New York: Routledge.</w:t>
      </w:r>
    </w:p>
    <w:p w14:paraId="44B2E55D" w14:textId="77777777" w:rsidR="00AA2808" w:rsidRPr="00CD4F50" w:rsidRDefault="00AA2808" w:rsidP="00CD4F50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sz w:val="24"/>
          <w:szCs w:val="24"/>
        </w:rPr>
      </w:pPr>
    </w:p>
    <w:sectPr w:rsidR="00AA2808" w:rsidRPr="00CD4F50" w:rsidSect="000011D5">
      <w:pgSz w:w="15840" w:h="12240" w:orient="landscape"/>
      <w:pgMar w:top="720" w:right="835" w:bottom="720" w:left="36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26D0B"/>
    <w:multiLevelType w:val="multilevel"/>
    <w:tmpl w:val="3E54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3507B"/>
    <w:multiLevelType w:val="hybridMultilevel"/>
    <w:tmpl w:val="9482E46E"/>
    <w:lvl w:ilvl="0" w:tplc="7EECB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78BB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2CD9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FCD2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2E47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7A70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2ED5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0E0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02D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033E2"/>
    <w:multiLevelType w:val="hybridMultilevel"/>
    <w:tmpl w:val="9892AFEA"/>
    <w:lvl w:ilvl="0" w:tplc="21AAD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6A0458" w:tentative="1">
      <w:start w:val="1"/>
      <w:numFmt w:val="lowerLetter"/>
      <w:lvlText w:val="%2."/>
      <w:lvlJc w:val="left"/>
      <w:pPr>
        <w:ind w:left="1440" w:hanging="360"/>
      </w:pPr>
    </w:lvl>
    <w:lvl w:ilvl="2" w:tplc="1D26A556" w:tentative="1">
      <w:start w:val="1"/>
      <w:numFmt w:val="lowerRoman"/>
      <w:lvlText w:val="%3."/>
      <w:lvlJc w:val="right"/>
      <w:pPr>
        <w:ind w:left="2160" w:hanging="180"/>
      </w:pPr>
    </w:lvl>
    <w:lvl w:ilvl="3" w:tplc="6388CB3E" w:tentative="1">
      <w:start w:val="1"/>
      <w:numFmt w:val="decimal"/>
      <w:lvlText w:val="%4."/>
      <w:lvlJc w:val="left"/>
      <w:pPr>
        <w:ind w:left="2880" w:hanging="360"/>
      </w:pPr>
    </w:lvl>
    <w:lvl w:ilvl="4" w:tplc="C87AAE54" w:tentative="1">
      <w:start w:val="1"/>
      <w:numFmt w:val="lowerLetter"/>
      <w:lvlText w:val="%5."/>
      <w:lvlJc w:val="left"/>
      <w:pPr>
        <w:ind w:left="3600" w:hanging="360"/>
      </w:pPr>
    </w:lvl>
    <w:lvl w:ilvl="5" w:tplc="792E7BAE" w:tentative="1">
      <w:start w:val="1"/>
      <w:numFmt w:val="lowerRoman"/>
      <w:lvlText w:val="%6."/>
      <w:lvlJc w:val="right"/>
      <w:pPr>
        <w:ind w:left="4320" w:hanging="180"/>
      </w:pPr>
    </w:lvl>
    <w:lvl w:ilvl="6" w:tplc="69F42E08" w:tentative="1">
      <w:start w:val="1"/>
      <w:numFmt w:val="decimal"/>
      <w:lvlText w:val="%7."/>
      <w:lvlJc w:val="left"/>
      <w:pPr>
        <w:ind w:left="5040" w:hanging="360"/>
      </w:pPr>
    </w:lvl>
    <w:lvl w:ilvl="7" w:tplc="48B83C12" w:tentative="1">
      <w:start w:val="1"/>
      <w:numFmt w:val="lowerLetter"/>
      <w:lvlText w:val="%8."/>
      <w:lvlJc w:val="left"/>
      <w:pPr>
        <w:ind w:left="5760" w:hanging="360"/>
      </w:pPr>
    </w:lvl>
    <w:lvl w:ilvl="8" w:tplc="CE40EF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B6462"/>
    <w:multiLevelType w:val="multilevel"/>
    <w:tmpl w:val="BEBA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D314E"/>
    <w:multiLevelType w:val="multilevel"/>
    <w:tmpl w:val="6814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9E096C"/>
    <w:multiLevelType w:val="multilevel"/>
    <w:tmpl w:val="2800D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47FBB"/>
    <w:multiLevelType w:val="hybridMultilevel"/>
    <w:tmpl w:val="D6761A5A"/>
    <w:lvl w:ilvl="0" w:tplc="28B65B3A">
      <w:start w:val="1"/>
      <w:numFmt w:val="decimal"/>
      <w:lvlText w:val="%1."/>
      <w:lvlJc w:val="left"/>
      <w:pPr>
        <w:ind w:left="720" w:hanging="360"/>
      </w:pPr>
    </w:lvl>
    <w:lvl w:ilvl="1" w:tplc="5A68A9DA" w:tentative="1">
      <w:start w:val="1"/>
      <w:numFmt w:val="lowerLetter"/>
      <w:lvlText w:val="%2."/>
      <w:lvlJc w:val="left"/>
      <w:pPr>
        <w:ind w:left="1440" w:hanging="360"/>
      </w:pPr>
    </w:lvl>
    <w:lvl w:ilvl="2" w:tplc="87CC0238" w:tentative="1">
      <w:start w:val="1"/>
      <w:numFmt w:val="lowerRoman"/>
      <w:lvlText w:val="%3."/>
      <w:lvlJc w:val="right"/>
      <w:pPr>
        <w:ind w:left="2160" w:hanging="180"/>
      </w:pPr>
    </w:lvl>
    <w:lvl w:ilvl="3" w:tplc="6C4633A6" w:tentative="1">
      <w:start w:val="1"/>
      <w:numFmt w:val="decimal"/>
      <w:lvlText w:val="%4."/>
      <w:lvlJc w:val="left"/>
      <w:pPr>
        <w:ind w:left="2880" w:hanging="360"/>
      </w:pPr>
    </w:lvl>
    <w:lvl w:ilvl="4" w:tplc="ED8CD240" w:tentative="1">
      <w:start w:val="1"/>
      <w:numFmt w:val="lowerLetter"/>
      <w:lvlText w:val="%5."/>
      <w:lvlJc w:val="left"/>
      <w:pPr>
        <w:ind w:left="3600" w:hanging="360"/>
      </w:pPr>
    </w:lvl>
    <w:lvl w:ilvl="5" w:tplc="707EF766" w:tentative="1">
      <w:start w:val="1"/>
      <w:numFmt w:val="lowerRoman"/>
      <w:lvlText w:val="%6."/>
      <w:lvlJc w:val="right"/>
      <w:pPr>
        <w:ind w:left="4320" w:hanging="180"/>
      </w:pPr>
    </w:lvl>
    <w:lvl w:ilvl="6" w:tplc="A86822C2" w:tentative="1">
      <w:start w:val="1"/>
      <w:numFmt w:val="decimal"/>
      <w:lvlText w:val="%7."/>
      <w:lvlJc w:val="left"/>
      <w:pPr>
        <w:ind w:left="5040" w:hanging="360"/>
      </w:pPr>
    </w:lvl>
    <w:lvl w:ilvl="7" w:tplc="E33C0B88" w:tentative="1">
      <w:start w:val="1"/>
      <w:numFmt w:val="lowerLetter"/>
      <w:lvlText w:val="%8."/>
      <w:lvlJc w:val="left"/>
      <w:pPr>
        <w:ind w:left="5760" w:hanging="360"/>
      </w:pPr>
    </w:lvl>
    <w:lvl w:ilvl="8" w:tplc="BB1493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660F0"/>
    <w:multiLevelType w:val="multilevel"/>
    <w:tmpl w:val="3D86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930B5C"/>
    <w:multiLevelType w:val="hybridMultilevel"/>
    <w:tmpl w:val="D6761A5A"/>
    <w:lvl w:ilvl="0" w:tplc="F98E75A8">
      <w:start w:val="1"/>
      <w:numFmt w:val="decimal"/>
      <w:lvlText w:val="%1."/>
      <w:lvlJc w:val="left"/>
      <w:pPr>
        <w:ind w:left="720" w:hanging="360"/>
      </w:pPr>
    </w:lvl>
    <w:lvl w:ilvl="1" w:tplc="270A02AC" w:tentative="1">
      <w:start w:val="1"/>
      <w:numFmt w:val="lowerLetter"/>
      <w:lvlText w:val="%2."/>
      <w:lvlJc w:val="left"/>
      <w:pPr>
        <w:ind w:left="1440" w:hanging="360"/>
      </w:pPr>
    </w:lvl>
    <w:lvl w:ilvl="2" w:tplc="C40C8036" w:tentative="1">
      <w:start w:val="1"/>
      <w:numFmt w:val="lowerRoman"/>
      <w:lvlText w:val="%3."/>
      <w:lvlJc w:val="right"/>
      <w:pPr>
        <w:ind w:left="2160" w:hanging="180"/>
      </w:pPr>
    </w:lvl>
    <w:lvl w:ilvl="3" w:tplc="F8F8E4A8" w:tentative="1">
      <w:start w:val="1"/>
      <w:numFmt w:val="decimal"/>
      <w:lvlText w:val="%4."/>
      <w:lvlJc w:val="left"/>
      <w:pPr>
        <w:ind w:left="2880" w:hanging="360"/>
      </w:pPr>
    </w:lvl>
    <w:lvl w:ilvl="4" w:tplc="92426300" w:tentative="1">
      <w:start w:val="1"/>
      <w:numFmt w:val="lowerLetter"/>
      <w:lvlText w:val="%5."/>
      <w:lvlJc w:val="left"/>
      <w:pPr>
        <w:ind w:left="3600" w:hanging="360"/>
      </w:pPr>
    </w:lvl>
    <w:lvl w:ilvl="5" w:tplc="75140904" w:tentative="1">
      <w:start w:val="1"/>
      <w:numFmt w:val="lowerRoman"/>
      <w:lvlText w:val="%6."/>
      <w:lvlJc w:val="right"/>
      <w:pPr>
        <w:ind w:left="4320" w:hanging="180"/>
      </w:pPr>
    </w:lvl>
    <w:lvl w:ilvl="6" w:tplc="63DC4D40" w:tentative="1">
      <w:start w:val="1"/>
      <w:numFmt w:val="decimal"/>
      <w:lvlText w:val="%7."/>
      <w:lvlJc w:val="left"/>
      <w:pPr>
        <w:ind w:left="5040" w:hanging="360"/>
      </w:pPr>
    </w:lvl>
    <w:lvl w:ilvl="7" w:tplc="003A2D10" w:tentative="1">
      <w:start w:val="1"/>
      <w:numFmt w:val="lowerLetter"/>
      <w:lvlText w:val="%8."/>
      <w:lvlJc w:val="left"/>
      <w:pPr>
        <w:ind w:left="5760" w:hanging="360"/>
      </w:pPr>
    </w:lvl>
    <w:lvl w:ilvl="8" w:tplc="078037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93B5A"/>
    <w:multiLevelType w:val="multilevel"/>
    <w:tmpl w:val="67C2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4D77DA"/>
    <w:multiLevelType w:val="multilevel"/>
    <w:tmpl w:val="9110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CC5855"/>
    <w:multiLevelType w:val="hybridMultilevel"/>
    <w:tmpl w:val="0A62BDD6"/>
    <w:lvl w:ilvl="0" w:tplc="0BC24F4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BF40AD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9A051C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CB25E1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4A4269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0C4805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90512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AF6E5A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680A53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FD779C"/>
    <w:multiLevelType w:val="hybridMultilevel"/>
    <w:tmpl w:val="E98AF58C"/>
    <w:lvl w:ilvl="0" w:tplc="FF82E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8C29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A2D0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A621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CE6D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662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74E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709B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C898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F43299"/>
    <w:multiLevelType w:val="hybridMultilevel"/>
    <w:tmpl w:val="7D48B77C"/>
    <w:lvl w:ilvl="0" w:tplc="ADCE4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892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E250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2C70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2212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765C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4857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EE72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4A13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B4212A"/>
    <w:multiLevelType w:val="hybridMultilevel"/>
    <w:tmpl w:val="4EA46FA6"/>
    <w:lvl w:ilvl="0" w:tplc="15D29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6268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DCB8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0C0E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0A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22A7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4E4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BAF9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E4DA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9"/>
  </w:num>
  <w:num w:numId="5">
    <w:abstractNumId w:val="4"/>
  </w:num>
  <w:num w:numId="6">
    <w:abstractNumId w:val="10"/>
  </w:num>
  <w:num w:numId="7">
    <w:abstractNumId w:val="0"/>
  </w:num>
  <w:num w:numId="8">
    <w:abstractNumId w:val="3"/>
  </w:num>
  <w:num w:numId="9">
    <w:abstractNumId w:val="5"/>
  </w:num>
  <w:num w:numId="10">
    <w:abstractNumId w:val="2"/>
  </w:num>
  <w:num w:numId="11">
    <w:abstractNumId w:val="8"/>
  </w:num>
  <w:num w:numId="12">
    <w:abstractNumId w:val="7"/>
  </w:num>
  <w:num w:numId="13">
    <w:abstractNumId w:val="6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1D5"/>
    <w:rsid w:val="000011D5"/>
    <w:rsid w:val="000A5B34"/>
    <w:rsid w:val="000C6A6B"/>
    <w:rsid w:val="00101E60"/>
    <w:rsid w:val="0015610E"/>
    <w:rsid w:val="00217E96"/>
    <w:rsid w:val="00225AD8"/>
    <w:rsid w:val="00233D94"/>
    <w:rsid w:val="002B658A"/>
    <w:rsid w:val="003022FD"/>
    <w:rsid w:val="0033214E"/>
    <w:rsid w:val="0037057B"/>
    <w:rsid w:val="003C10E4"/>
    <w:rsid w:val="00445DF2"/>
    <w:rsid w:val="004F5D29"/>
    <w:rsid w:val="005633B2"/>
    <w:rsid w:val="005647EB"/>
    <w:rsid w:val="006254AF"/>
    <w:rsid w:val="00656841"/>
    <w:rsid w:val="006E480F"/>
    <w:rsid w:val="0072484E"/>
    <w:rsid w:val="007473EC"/>
    <w:rsid w:val="007B3278"/>
    <w:rsid w:val="00800AD8"/>
    <w:rsid w:val="00872D62"/>
    <w:rsid w:val="0087701E"/>
    <w:rsid w:val="00902151"/>
    <w:rsid w:val="00955DDF"/>
    <w:rsid w:val="0099220F"/>
    <w:rsid w:val="009A5FE1"/>
    <w:rsid w:val="009D4828"/>
    <w:rsid w:val="00A155B9"/>
    <w:rsid w:val="00A928BC"/>
    <w:rsid w:val="00A92FF4"/>
    <w:rsid w:val="00AA2808"/>
    <w:rsid w:val="00AE3912"/>
    <w:rsid w:val="00AE77AF"/>
    <w:rsid w:val="00B13EC9"/>
    <w:rsid w:val="00BE2864"/>
    <w:rsid w:val="00C672BF"/>
    <w:rsid w:val="00CD4F50"/>
    <w:rsid w:val="00CD5617"/>
    <w:rsid w:val="00E701AF"/>
    <w:rsid w:val="00EB5ECD"/>
    <w:rsid w:val="00F6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357F10-0CA9-40C0-AFA6-EC843AE8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928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D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61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8B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A928B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561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72D6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872D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5647E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01E6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6A6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E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eldercare.acl.gov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www.n4a.org/" TargetMode="External"/><Relationship Id="rId17" Type="http://schemas.openxmlformats.org/officeDocument/2006/relationships/hyperlink" Target="https://www.hud.gov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n4a.or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parentgiving.com/elder-care/telecare-technology-for-aging-in-plac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dicare.gov/" TargetMode="Externa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cms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C709C-F794-4F3A-ABA3-50B5AC91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Antony Ouma</cp:lastModifiedBy>
  <cp:revision>22</cp:revision>
  <dcterms:created xsi:type="dcterms:W3CDTF">2018-07-12T18:29:00Z</dcterms:created>
  <dcterms:modified xsi:type="dcterms:W3CDTF">2018-07-15T17:58:00Z</dcterms:modified>
</cp:coreProperties>
</file>